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201" w:rsidRDefault="00E11FAA" w:rsidP="00D82728">
      <w:pPr>
        <w:jc w:val="center"/>
      </w:pPr>
      <w:r w:rsidRPr="0008225E">
        <w:rPr>
          <w:rFonts w:eastAsia="Times New Roman"/>
          <w:b/>
          <w:lang w:eastAsia="ru-RU"/>
        </w:rPr>
        <w:t>Семейн</w:t>
      </w:r>
      <w:r>
        <w:rPr>
          <w:rFonts w:eastAsia="Times New Roman"/>
          <w:b/>
          <w:lang w:eastAsia="ru-RU"/>
        </w:rPr>
        <w:t>ый</w:t>
      </w:r>
      <w:r w:rsidRPr="0008225E">
        <w:rPr>
          <w:rFonts w:eastAsia="Times New Roman"/>
          <w:b/>
          <w:lang w:eastAsia="ru-RU"/>
        </w:rPr>
        <w:t xml:space="preserve"> клуб</w:t>
      </w:r>
      <w:r w:rsidR="00D77201" w:rsidRPr="0008225E">
        <w:rPr>
          <w:rFonts w:eastAsia="Times New Roman"/>
          <w:b/>
          <w:lang w:eastAsia="ru-RU"/>
        </w:rPr>
        <w:t xml:space="preserve"> «Путешествие  в город мастеров» </w:t>
      </w:r>
    </w:p>
    <w:p w:rsidR="00D77201" w:rsidRDefault="001576DE" w:rsidP="00D77201">
      <w:pPr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1576DE">
        <w:rPr>
          <w:b/>
          <w:color w:val="FF0000"/>
        </w:rPr>
        <w:t>1. (2.3.3)</w:t>
      </w:r>
      <w:r w:rsidRPr="001576DE">
        <w:rPr>
          <w:color w:val="FF0000"/>
        </w:rPr>
        <w:t xml:space="preserve"> </w:t>
      </w:r>
      <w:r w:rsidR="00D82728">
        <w:t>Ежегодно в Школьном корпусе 1 проводятся</w:t>
      </w:r>
      <w:r w:rsidR="00D77201">
        <w:t xml:space="preserve"> </w:t>
      </w:r>
      <w:r w:rsidR="00D77201" w:rsidRPr="0089285E">
        <w:rPr>
          <w:rFonts w:eastAsia="Times New Roman"/>
          <w:lang w:eastAsia="ru-RU"/>
        </w:rPr>
        <w:t xml:space="preserve">практико-ориентированные мастер-классы по формированию опережающих профессиональных компетенций </w:t>
      </w:r>
      <w:proofErr w:type="gramStart"/>
      <w:r w:rsidR="00D77201" w:rsidRPr="0089285E">
        <w:rPr>
          <w:rFonts w:eastAsia="Times New Roman"/>
          <w:lang w:eastAsia="ru-RU"/>
        </w:rPr>
        <w:t>у</w:t>
      </w:r>
      <w:proofErr w:type="gramEnd"/>
      <w:r w:rsidR="00D77201">
        <w:rPr>
          <w:rFonts w:eastAsia="Times New Roman"/>
          <w:lang w:eastAsia="ru-RU"/>
        </w:rPr>
        <w:t xml:space="preserve"> </w:t>
      </w:r>
      <w:r w:rsidR="00D77201" w:rsidRPr="0089285E">
        <w:rPr>
          <w:rFonts w:eastAsia="Times New Roman"/>
          <w:lang w:eastAsia="ru-RU"/>
        </w:rPr>
        <w:t>обучающихся с ОВЗ и инвалидностью</w:t>
      </w:r>
      <w:r w:rsidR="00D82728">
        <w:rPr>
          <w:rFonts w:eastAsia="Times New Roman"/>
          <w:lang w:eastAsia="ru-RU"/>
        </w:rPr>
        <w:t>.</w:t>
      </w:r>
    </w:p>
    <w:p w:rsidR="00D42878" w:rsidRPr="00D42878" w:rsidRDefault="00D42878" w:rsidP="00D42878">
      <w:pPr>
        <w:spacing w:after="0" w:line="360" w:lineRule="auto"/>
        <w:ind w:firstLine="426"/>
        <w:jc w:val="both"/>
        <w:rPr>
          <w:color w:val="000000" w:themeColor="text1"/>
        </w:rPr>
      </w:pPr>
      <w:r w:rsidRPr="007A2C27">
        <w:rPr>
          <w:color w:val="000000" w:themeColor="text1"/>
        </w:rPr>
        <w:t>Самое главное - ребенку мало знать о профессии, в нее нужно поиграть!</w:t>
      </w:r>
      <w:r w:rsidRPr="007A1251">
        <w:rPr>
          <w:color w:val="000000" w:themeColor="text1"/>
        </w:rPr>
        <w:t xml:space="preserve"> В ходе игры учащиеся с ОВЗ начинают отражать содержание деятельности представителей самых разных профессий (</w:t>
      </w:r>
      <w:r>
        <w:rPr>
          <w:color w:val="000000" w:themeColor="text1"/>
        </w:rPr>
        <w:t xml:space="preserve">агронома, продавца, гончара,  строителя, водителя </w:t>
      </w:r>
      <w:r w:rsidRPr="007A1251">
        <w:rPr>
          <w:color w:val="000000" w:themeColor="text1"/>
        </w:rPr>
        <w:t>и т.д.) Далее игры усложняются. В играх показана работа различных учреждений (банк, магазин, аптека). В сюжетно-ролевой игре успешно развиваются личность ребенка, его интеллект.</w:t>
      </w:r>
    </w:p>
    <w:p w:rsidR="00D82728" w:rsidRPr="007A1251" w:rsidRDefault="001576DE" w:rsidP="00D82728">
      <w:pPr>
        <w:spacing w:after="0" w:line="360" w:lineRule="auto"/>
        <w:ind w:firstLine="708"/>
        <w:jc w:val="both"/>
        <w:rPr>
          <w:b/>
          <w:color w:val="000000" w:themeColor="text1"/>
        </w:rPr>
      </w:pPr>
      <w:r w:rsidRPr="001576DE">
        <w:rPr>
          <w:b/>
          <w:color w:val="FF0000"/>
        </w:rPr>
        <w:t xml:space="preserve">2. (2.3.4) </w:t>
      </w:r>
      <w:r w:rsidR="00D82728">
        <w:rPr>
          <w:b/>
          <w:color w:val="000000" w:themeColor="text1"/>
        </w:rPr>
        <w:t>На основании анкетирования были обозначены о</w:t>
      </w:r>
      <w:r w:rsidR="00D82728" w:rsidRPr="007A1251">
        <w:rPr>
          <w:b/>
          <w:color w:val="000000" w:themeColor="text1"/>
        </w:rPr>
        <w:t>сновные задачи  семе</w:t>
      </w:r>
      <w:r w:rsidR="00D82728">
        <w:rPr>
          <w:b/>
          <w:color w:val="000000" w:themeColor="text1"/>
        </w:rPr>
        <w:t>йного клуба по профориентации (р</w:t>
      </w:r>
      <w:r w:rsidR="00D82728" w:rsidRPr="007A1251">
        <w:rPr>
          <w:b/>
          <w:color w:val="000000" w:themeColor="text1"/>
        </w:rPr>
        <w:t>анняя профориентация):</w:t>
      </w:r>
    </w:p>
    <w:p w:rsidR="00D82728" w:rsidRPr="007A1251" w:rsidRDefault="00D82728" w:rsidP="00D82728">
      <w:pPr>
        <w:spacing w:after="0" w:line="360" w:lineRule="auto"/>
        <w:jc w:val="both"/>
      </w:pPr>
      <w:r w:rsidRPr="007A1251">
        <w:t>-  вовлечь родителей в мероприятие, которое способствует социализации детей, формирует у них отношение к профессии;</w:t>
      </w:r>
    </w:p>
    <w:p w:rsidR="00D82728" w:rsidRPr="007A1251" w:rsidRDefault="00D82728" w:rsidP="00D82728">
      <w:pPr>
        <w:spacing w:after="0" w:line="360" w:lineRule="auto"/>
        <w:jc w:val="both"/>
      </w:pPr>
      <w:r w:rsidRPr="007A1251">
        <w:t>- познакомить родителей с играми (сюжетно-ролевыми, дидактическими, развивающими) и привлечь к совместному творчеству;</w:t>
      </w:r>
    </w:p>
    <w:p w:rsidR="00D82728" w:rsidRPr="007A1251" w:rsidRDefault="00D82728" w:rsidP="00D82728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A1251">
        <w:rPr>
          <w:color w:val="000000" w:themeColor="text1"/>
          <w:sz w:val="28"/>
          <w:szCs w:val="28"/>
        </w:rPr>
        <w:t xml:space="preserve">- дать </w:t>
      </w:r>
      <w:proofErr w:type="gramStart"/>
      <w:r w:rsidRPr="007A1251">
        <w:rPr>
          <w:color w:val="000000" w:themeColor="text1"/>
          <w:sz w:val="28"/>
          <w:szCs w:val="28"/>
        </w:rPr>
        <w:t>обучающимся</w:t>
      </w:r>
      <w:proofErr w:type="gramEnd"/>
      <w:r w:rsidRPr="007A1251">
        <w:rPr>
          <w:color w:val="000000" w:themeColor="text1"/>
          <w:sz w:val="28"/>
          <w:szCs w:val="28"/>
        </w:rPr>
        <w:t xml:space="preserve">  начальные и максимально разнообразные представления о профессиях;</w:t>
      </w:r>
    </w:p>
    <w:p w:rsidR="00D82728" w:rsidRPr="007A1251" w:rsidRDefault="00D82728" w:rsidP="00D82728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A1251">
        <w:rPr>
          <w:color w:val="000000" w:themeColor="text1"/>
          <w:sz w:val="28"/>
          <w:szCs w:val="28"/>
        </w:rPr>
        <w:t xml:space="preserve">- сформировать у </w:t>
      </w:r>
      <w:r>
        <w:rPr>
          <w:color w:val="000000" w:themeColor="text1"/>
          <w:sz w:val="28"/>
          <w:szCs w:val="28"/>
        </w:rPr>
        <w:t>об</w:t>
      </w:r>
      <w:r w:rsidRPr="007A1251">
        <w:rPr>
          <w:color w:val="000000" w:themeColor="text1"/>
          <w:sz w:val="28"/>
          <w:szCs w:val="28"/>
        </w:rPr>
        <w:t>уча</w:t>
      </w:r>
      <w:r>
        <w:rPr>
          <w:color w:val="000000" w:themeColor="text1"/>
          <w:sz w:val="28"/>
          <w:szCs w:val="28"/>
        </w:rPr>
        <w:t>ю</w:t>
      </w:r>
      <w:r w:rsidRPr="007A1251">
        <w:rPr>
          <w:color w:val="000000" w:themeColor="text1"/>
          <w:sz w:val="28"/>
          <w:szCs w:val="28"/>
        </w:rPr>
        <w:t>щихся эмоционально-положительное отношение к труду и профессиональному миру;</w:t>
      </w:r>
    </w:p>
    <w:p w:rsidR="00D82728" w:rsidRPr="007A1251" w:rsidRDefault="00D82728" w:rsidP="00D82728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A1251">
        <w:rPr>
          <w:color w:val="000000" w:themeColor="text1"/>
          <w:sz w:val="28"/>
          <w:szCs w:val="28"/>
        </w:rPr>
        <w:t xml:space="preserve">- предоставить возможность </w:t>
      </w:r>
      <w:r>
        <w:rPr>
          <w:color w:val="000000" w:themeColor="text1"/>
          <w:sz w:val="28"/>
          <w:szCs w:val="28"/>
        </w:rPr>
        <w:t>обучающимся</w:t>
      </w:r>
      <w:r w:rsidRPr="007A1251">
        <w:rPr>
          <w:color w:val="000000" w:themeColor="text1"/>
          <w:sz w:val="28"/>
          <w:szCs w:val="28"/>
        </w:rPr>
        <w:t xml:space="preserve"> использовать свои силы в доступных видах деятельности;</w:t>
      </w:r>
    </w:p>
    <w:p w:rsidR="00D82728" w:rsidRPr="007A1251" w:rsidRDefault="00D82728" w:rsidP="00D82728">
      <w:pPr>
        <w:spacing w:after="0" w:line="360" w:lineRule="auto"/>
        <w:jc w:val="both"/>
        <w:rPr>
          <w:color w:val="000000" w:themeColor="text1"/>
        </w:rPr>
      </w:pPr>
      <w:r w:rsidRPr="007A1251">
        <w:rPr>
          <w:color w:val="000000" w:themeColor="text1"/>
        </w:rPr>
        <w:t>- обеспечить интеграцию содержания разных образовательных областей (согласно рекомендациям ФГОС): социально-коммуникативного, познавательного, речевого, художественно-эстетического и физического развития.</w:t>
      </w:r>
    </w:p>
    <w:p w:rsidR="00D82728" w:rsidRPr="007A1251" w:rsidRDefault="00D82728" w:rsidP="00D82728">
      <w:pPr>
        <w:spacing w:after="0" w:line="360" w:lineRule="auto"/>
        <w:ind w:firstLine="708"/>
        <w:jc w:val="both"/>
        <w:rPr>
          <w:color w:val="000000" w:themeColor="text1"/>
        </w:rPr>
      </w:pPr>
      <w:r w:rsidRPr="007A1251">
        <w:rPr>
          <w:b/>
          <w:color w:val="000000" w:themeColor="text1"/>
        </w:rPr>
        <w:t>Методы,</w:t>
      </w:r>
      <w:r w:rsidRPr="007A1251">
        <w:rPr>
          <w:color w:val="000000" w:themeColor="text1"/>
        </w:rPr>
        <w:t xml:space="preserve"> которые позво</w:t>
      </w:r>
      <w:r>
        <w:rPr>
          <w:color w:val="000000" w:themeColor="text1"/>
        </w:rPr>
        <w:t>ляют</w:t>
      </w:r>
      <w:r w:rsidRPr="007A1251">
        <w:rPr>
          <w:color w:val="000000" w:themeColor="text1"/>
        </w:rPr>
        <w:t xml:space="preserve"> сделать работу наиболее интересной:              </w:t>
      </w:r>
    </w:p>
    <w:p w:rsidR="00D82728" w:rsidRPr="007A1251" w:rsidRDefault="00D82728" w:rsidP="00D82728">
      <w:pPr>
        <w:spacing w:after="0" w:line="360" w:lineRule="auto"/>
        <w:jc w:val="both"/>
        <w:rPr>
          <w:color w:val="000000" w:themeColor="text1"/>
        </w:rPr>
      </w:pPr>
      <w:r w:rsidRPr="007A1251">
        <w:rPr>
          <w:b/>
          <w:color w:val="000000" w:themeColor="text1"/>
        </w:rPr>
        <w:t xml:space="preserve">Наглядные </w:t>
      </w:r>
      <w:r w:rsidRPr="007A1251">
        <w:rPr>
          <w:color w:val="000000" w:themeColor="text1"/>
        </w:rPr>
        <w:t xml:space="preserve">(живые образы), к которым относятся: 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экскурсии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наблюдения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дидактические пособия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рассматривание картин, иллюстраций, фотографий, рисунков.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просмотр видеозаписей</w:t>
      </w:r>
    </w:p>
    <w:p w:rsidR="00D82728" w:rsidRPr="007A1251" w:rsidRDefault="00D82728" w:rsidP="00D82728">
      <w:pPr>
        <w:spacing w:after="0" w:line="360" w:lineRule="auto"/>
        <w:jc w:val="both"/>
        <w:rPr>
          <w:color w:val="000000" w:themeColor="text1"/>
        </w:rPr>
      </w:pPr>
      <w:r w:rsidRPr="007A1251">
        <w:rPr>
          <w:b/>
          <w:color w:val="000000" w:themeColor="text1"/>
        </w:rPr>
        <w:t xml:space="preserve">Словесные, </w:t>
      </w:r>
      <w:r w:rsidRPr="007A1251">
        <w:rPr>
          <w:color w:val="000000" w:themeColor="text1"/>
        </w:rPr>
        <w:t>которые включают: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художественное слово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 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беседы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малые фольклорные формы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проблемные ситуации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высказывания и сообщения</w:t>
      </w:r>
    </w:p>
    <w:p w:rsidR="00D82728" w:rsidRPr="007A1251" w:rsidRDefault="00D82728" w:rsidP="00D82728">
      <w:pPr>
        <w:spacing w:after="0" w:line="360" w:lineRule="auto"/>
        <w:jc w:val="both"/>
        <w:rPr>
          <w:b/>
          <w:color w:val="000000" w:themeColor="text1"/>
        </w:rPr>
      </w:pPr>
      <w:r w:rsidRPr="007A1251">
        <w:rPr>
          <w:b/>
          <w:color w:val="000000" w:themeColor="text1"/>
        </w:rPr>
        <w:t xml:space="preserve">Практические </w:t>
      </w:r>
      <w:r w:rsidRPr="007A1251">
        <w:rPr>
          <w:color w:val="000000" w:themeColor="text1"/>
        </w:rPr>
        <w:t>– это: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трудовые поручения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отдельным способам выполнения трудовых операций.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игровые обучающие ситуации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сюжетно-ролевые игры</w:t>
      </w:r>
    </w:p>
    <w:p w:rsidR="00D82728" w:rsidRPr="007A1251" w:rsidRDefault="00D82728" w:rsidP="00D82728">
      <w:pPr>
        <w:spacing w:after="0" w:line="360" w:lineRule="auto"/>
        <w:jc w:val="both"/>
        <w:rPr>
          <w:b/>
          <w:color w:val="000000" w:themeColor="text1"/>
        </w:rPr>
      </w:pPr>
      <w:r w:rsidRPr="007A1251">
        <w:rPr>
          <w:b/>
          <w:color w:val="000000" w:themeColor="text1"/>
        </w:rPr>
        <w:t xml:space="preserve">Игровые, </w:t>
      </w:r>
      <w:r w:rsidRPr="007A1251">
        <w:rPr>
          <w:color w:val="000000" w:themeColor="text1"/>
        </w:rPr>
        <w:t>к которым относятся: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дидактические игры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игровые упражнения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игры с правилами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словесные игры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игры-воображения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игры-шутки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сюжетно-ролевые игры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сюрпризные моменты</w:t>
      </w:r>
    </w:p>
    <w:p w:rsidR="00D82728" w:rsidRPr="007A1251" w:rsidRDefault="00D82728" w:rsidP="00D82728">
      <w:pPr>
        <w:spacing w:after="0" w:line="360" w:lineRule="auto"/>
        <w:ind w:firstLine="709"/>
        <w:jc w:val="both"/>
        <w:rPr>
          <w:color w:val="000000" w:themeColor="text1"/>
        </w:rPr>
      </w:pPr>
      <w:r w:rsidRPr="007A1251">
        <w:rPr>
          <w:color w:val="000000" w:themeColor="text1"/>
        </w:rPr>
        <w:t>Группа методов, которая непосредственно способствует продуктивной детской  деятельности: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показ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объяснение 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отдельным способам выполнения трудовых операций.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t>обсуждение труда и его результатов</w:t>
      </w:r>
    </w:p>
    <w:p w:rsidR="00D82728" w:rsidRPr="00425EF5" w:rsidRDefault="00D82728" w:rsidP="00D82728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E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оценка</w:t>
      </w:r>
    </w:p>
    <w:p w:rsidR="00D82728" w:rsidRPr="007A1251" w:rsidRDefault="00D82728" w:rsidP="00D82728">
      <w:pPr>
        <w:spacing w:after="0" w:line="360" w:lineRule="auto"/>
        <w:ind w:firstLine="360"/>
        <w:jc w:val="both"/>
        <w:rPr>
          <w:b/>
          <w:color w:val="000000" w:themeColor="text1"/>
        </w:rPr>
      </w:pPr>
      <w:r w:rsidRPr="007A1251">
        <w:rPr>
          <w:b/>
          <w:color w:val="000000" w:themeColor="text1"/>
        </w:rPr>
        <w:t>Средства ознакомления с содержанием труда (</w:t>
      </w:r>
      <w:proofErr w:type="spellStart"/>
      <w:r w:rsidRPr="007A1251">
        <w:rPr>
          <w:b/>
          <w:color w:val="000000" w:themeColor="text1"/>
        </w:rPr>
        <w:t>метапредметные</w:t>
      </w:r>
      <w:proofErr w:type="spellEnd"/>
      <w:r w:rsidRPr="007A1251">
        <w:rPr>
          <w:b/>
          <w:color w:val="000000" w:themeColor="text1"/>
        </w:rPr>
        <w:t xml:space="preserve"> связи):</w:t>
      </w:r>
    </w:p>
    <w:p w:rsidR="00D82728" w:rsidRPr="007A1251" w:rsidRDefault="00D82728" w:rsidP="00D82728">
      <w:pPr>
        <w:spacing w:after="0" w:line="360" w:lineRule="auto"/>
        <w:ind w:firstLine="360"/>
        <w:jc w:val="both"/>
        <w:rPr>
          <w:color w:val="000000" w:themeColor="text1"/>
        </w:rPr>
      </w:pPr>
      <w:r w:rsidRPr="007A1251">
        <w:rPr>
          <w:b/>
          <w:color w:val="000000" w:themeColor="text1"/>
        </w:rPr>
        <w:t>Изобразительная деятельность</w:t>
      </w:r>
      <w:r>
        <w:rPr>
          <w:color w:val="000000" w:themeColor="text1"/>
        </w:rPr>
        <w:t>: и</w:t>
      </w:r>
      <w:r w:rsidRPr="007A1251">
        <w:rPr>
          <w:color w:val="000000" w:themeColor="text1"/>
        </w:rPr>
        <w:t>зображение детьми представителей различных профессий способствует усвоению информации о труде взрослых. Многие русские художники отображали в своих картинах изнурительный труд взрослых и детей. Лепка, аппликация, конструирование – все эти виды деятельности позволяют изучать разные стороны профессий без отрыва от общей темы.</w:t>
      </w:r>
    </w:p>
    <w:p w:rsidR="00D82728" w:rsidRPr="007A1251" w:rsidRDefault="00D82728" w:rsidP="00D82728">
      <w:pPr>
        <w:spacing w:after="0" w:line="360" w:lineRule="auto"/>
        <w:ind w:firstLine="360"/>
        <w:jc w:val="both"/>
        <w:rPr>
          <w:color w:val="000000" w:themeColor="text1"/>
        </w:rPr>
      </w:pPr>
      <w:r w:rsidRPr="007A1251">
        <w:rPr>
          <w:b/>
          <w:color w:val="000000" w:themeColor="text1"/>
        </w:rPr>
        <w:t>Физические  упражнения</w:t>
      </w:r>
      <w:r w:rsidRPr="007A1251">
        <w:rPr>
          <w:color w:val="000000" w:themeColor="text1"/>
        </w:rPr>
        <w:t>:  организованы в соответствии с профессионально ориентированным сюжетом. Выполнение  комплекса общеразвивающих упражнений «Строим дом», «Изготавливаем мебель», в котором символически воспроизводятся действия строителей, или «Летний сад», в котором имитируются действия садовников.</w:t>
      </w:r>
    </w:p>
    <w:p w:rsidR="00D82728" w:rsidRPr="007A1251" w:rsidRDefault="00D82728" w:rsidP="00D82728">
      <w:pPr>
        <w:spacing w:after="0" w:line="360" w:lineRule="auto"/>
        <w:ind w:firstLine="360"/>
        <w:jc w:val="both"/>
        <w:rPr>
          <w:color w:val="000000" w:themeColor="text1"/>
        </w:rPr>
      </w:pPr>
      <w:r w:rsidRPr="007A1251">
        <w:rPr>
          <w:b/>
          <w:color w:val="000000" w:themeColor="text1"/>
        </w:rPr>
        <w:t>Музыкальная деятельность</w:t>
      </w:r>
      <w:r w:rsidRPr="007A1251">
        <w:rPr>
          <w:color w:val="000000" w:themeColor="text1"/>
        </w:rPr>
        <w:t xml:space="preserve">: игры-импровизации «Веселые </w:t>
      </w:r>
      <w:proofErr w:type="spellStart"/>
      <w:r w:rsidRPr="007A1251">
        <w:rPr>
          <w:color w:val="000000" w:themeColor="text1"/>
        </w:rPr>
        <w:t>шофѐры</w:t>
      </w:r>
      <w:proofErr w:type="spellEnd"/>
      <w:r w:rsidRPr="007A1251">
        <w:rPr>
          <w:color w:val="000000" w:themeColor="text1"/>
        </w:rPr>
        <w:t xml:space="preserve">», «Плыви, плыви, кораблик». </w:t>
      </w:r>
    </w:p>
    <w:p w:rsidR="00D82728" w:rsidRPr="007A1251" w:rsidRDefault="00D82728" w:rsidP="00D82728">
      <w:pPr>
        <w:spacing w:after="0" w:line="360" w:lineRule="auto"/>
        <w:ind w:firstLine="360"/>
        <w:jc w:val="both"/>
        <w:rPr>
          <w:color w:val="000000" w:themeColor="text1"/>
        </w:rPr>
      </w:pPr>
      <w:r w:rsidRPr="007A1251">
        <w:rPr>
          <w:b/>
          <w:color w:val="000000" w:themeColor="text1"/>
        </w:rPr>
        <w:t>Формирования элементарных математических представлений</w:t>
      </w:r>
      <w:r w:rsidRPr="007A1251">
        <w:rPr>
          <w:color w:val="000000" w:themeColor="text1"/>
        </w:rPr>
        <w:t xml:space="preserve">: посчитать количество, </w:t>
      </w:r>
      <w:r>
        <w:rPr>
          <w:color w:val="000000" w:themeColor="text1"/>
        </w:rPr>
        <w:t xml:space="preserve">указать соотношение </w:t>
      </w:r>
      <w:r w:rsidRPr="007A1251">
        <w:rPr>
          <w:color w:val="000000" w:themeColor="text1"/>
        </w:rPr>
        <w:t>больше</w:t>
      </w:r>
      <w:r>
        <w:rPr>
          <w:color w:val="000000" w:themeColor="text1"/>
        </w:rPr>
        <w:t xml:space="preserve"> </w:t>
      </w:r>
      <w:r w:rsidRPr="007A1251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  <w:r w:rsidRPr="007A1251">
        <w:rPr>
          <w:color w:val="000000" w:themeColor="text1"/>
        </w:rPr>
        <w:t xml:space="preserve">меньше, </w:t>
      </w:r>
      <w:r>
        <w:rPr>
          <w:color w:val="000000" w:themeColor="text1"/>
        </w:rPr>
        <w:t xml:space="preserve">найти </w:t>
      </w:r>
      <w:r w:rsidRPr="007A1251">
        <w:rPr>
          <w:color w:val="000000" w:themeColor="text1"/>
        </w:rPr>
        <w:t>одинаковые по размеру</w:t>
      </w:r>
      <w:r>
        <w:rPr>
          <w:color w:val="000000" w:themeColor="text1"/>
        </w:rPr>
        <w:t>, цвету, форме предметы</w:t>
      </w:r>
      <w:r w:rsidRPr="007A1251">
        <w:rPr>
          <w:color w:val="000000" w:themeColor="text1"/>
        </w:rPr>
        <w:t>.</w:t>
      </w:r>
    </w:p>
    <w:p w:rsidR="00D82728" w:rsidRPr="007A1251" w:rsidRDefault="00D82728" w:rsidP="00D82728">
      <w:pPr>
        <w:spacing w:after="0" w:line="360" w:lineRule="auto"/>
        <w:ind w:firstLine="360"/>
        <w:jc w:val="both"/>
        <w:rPr>
          <w:lang w:eastAsia="ru-RU"/>
        </w:rPr>
      </w:pPr>
      <w:r w:rsidRPr="007A1251">
        <w:rPr>
          <w:b/>
          <w:color w:val="000000" w:themeColor="text1"/>
        </w:rPr>
        <w:t>Развитие мелкой моторики</w:t>
      </w:r>
      <w:r w:rsidRPr="007A1251">
        <w:rPr>
          <w:color w:val="000000" w:themeColor="text1"/>
        </w:rPr>
        <w:t xml:space="preserve">: пальчиковая гимнастика в соответствии с </w:t>
      </w:r>
      <w:r w:rsidRPr="007A1251">
        <w:t xml:space="preserve">темой </w:t>
      </w:r>
      <w:r w:rsidRPr="007A1251">
        <w:rPr>
          <w:lang w:eastAsia="ru-RU"/>
        </w:rPr>
        <w:t>(</w:t>
      </w:r>
      <w:r w:rsidRPr="007A1251">
        <w:t>сенсорный материал: например,</w:t>
      </w:r>
      <w:r>
        <w:t xml:space="preserve"> </w:t>
      </w:r>
      <w:r w:rsidRPr="007A1251">
        <w:t xml:space="preserve">разложи </w:t>
      </w:r>
      <w:r w:rsidRPr="007A1251">
        <w:rPr>
          <w:lang w:eastAsia="ru-RU"/>
        </w:rPr>
        <w:t>пуговицы под видом таблеток)</w:t>
      </w:r>
      <w:r w:rsidRPr="007A1251">
        <w:t>.</w:t>
      </w:r>
    </w:p>
    <w:p w:rsidR="00D82728" w:rsidRPr="007A1251" w:rsidRDefault="00D82728" w:rsidP="00D82728">
      <w:pPr>
        <w:spacing w:after="0" w:line="360" w:lineRule="auto"/>
        <w:ind w:firstLine="360"/>
        <w:jc w:val="both"/>
        <w:rPr>
          <w:color w:val="000000" w:themeColor="text1"/>
        </w:rPr>
      </w:pPr>
      <w:r w:rsidRPr="007A1251">
        <w:rPr>
          <w:b/>
          <w:color w:val="000000" w:themeColor="text1"/>
        </w:rPr>
        <w:t>Развитие ВПФ</w:t>
      </w:r>
      <w:r>
        <w:rPr>
          <w:color w:val="000000" w:themeColor="text1"/>
        </w:rPr>
        <w:t>: четвертый</w:t>
      </w:r>
      <w:r w:rsidRPr="007A1251">
        <w:rPr>
          <w:color w:val="000000" w:themeColor="text1"/>
        </w:rPr>
        <w:t xml:space="preserve"> лишний, что изменилось, продолжи ряд, сделай по аналогии</w:t>
      </w:r>
      <w:r>
        <w:rPr>
          <w:color w:val="000000" w:themeColor="text1"/>
        </w:rPr>
        <w:t xml:space="preserve"> (</w:t>
      </w:r>
      <w:r w:rsidRPr="007A1251">
        <w:rPr>
          <w:color w:val="000000" w:themeColor="text1"/>
        </w:rPr>
        <w:t>«Подбери витрину для магазина»</w:t>
      </w:r>
      <w:r>
        <w:rPr>
          <w:color w:val="000000" w:themeColor="text1"/>
        </w:rPr>
        <w:t>, «Кому что нужно для работы»).</w:t>
      </w:r>
    </w:p>
    <w:p w:rsidR="00D82728" w:rsidRPr="007A1251" w:rsidRDefault="00D82728" w:rsidP="00D82728">
      <w:pPr>
        <w:spacing w:after="0" w:line="360" w:lineRule="auto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Организация настольных игр </w:t>
      </w:r>
      <w:r w:rsidRPr="007A1251">
        <w:rPr>
          <w:color w:val="000000" w:themeColor="text1"/>
        </w:rPr>
        <w:t xml:space="preserve">в соответствии с </w:t>
      </w:r>
      <w:r w:rsidRPr="007A1251">
        <w:t>темой</w:t>
      </w:r>
      <w:r>
        <w:t>.</w:t>
      </w:r>
    </w:p>
    <w:p w:rsidR="00D82728" w:rsidRPr="007A1251" w:rsidRDefault="00D82728" w:rsidP="00D82728">
      <w:pPr>
        <w:spacing w:after="0" w:line="360" w:lineRule="auto"/>
        <w:ind w:firstLine="708"/>
        <w:jc w:val="both"/>
      </w:pPr>
      <w:proofErr w:type="gramStart"/>
      <w:r w:rsidRPr="007A1251">
        <w:rPr>
          <w:b/>
          <w:color w:val="000000" w:themeColor="text1"/>
        </w:rPr>
        <w:t>Проведение  сюжетно-ролевых игр</w:t>
      </w:r>
      <w:r w:rsidRPr="007A1251">
        <w:rPr>
          <w:color w:val="000000" w:themeColor="text1"/>
        </w:rPr>
        <w:t xml:space="preserve"> в соответствии с </w:t>
      </w:r>
      <w:r w:rsidRPr="007A1251">
        <w:t xml:space="preserve">темой </w:t>
      </w:r>
      <w:r>
        <w:t xml:space="preserve"> («Магазин», </w:t>
      </w:r>
      <w:r w:rsidRPr="007A1251">
        <w:rPr>
          <w:color w:val="000000" w:themeColor="text1"/>
        </w:rPr>
        <w:t>«Банк», «Кафе», «Супермаркет», «Путешествие»</w:t>
      </w:r>
      <w:r>
        <w:rPr>
          <w:color w:val="000000" w:themeColor="text1"/>
        </w:rPr>
        <w:t>)</w:t>
      </w:r>
      <w:r w:rsidRPr="007A1251">
        <w:rPr>
          <w:color w:val="000000" w:themeColor="text1"/>
        </w:rPr>
        <w:t>, викторин, решение кроссвордов, ребусов.</w:t>
      </w:r>
      <w:proofErr w:type="gramEnd"/>
    </w:p>
    <w:p w:rsidR="00D82728" w:rsidRPr="007A1251" w:rsidRDefault="00D82728" w:rsidP="00D82728">
      <w:pPr>
        <w:spacing w:after="0" w:line="360" w:lineRule="auto"/>
        <w:jc w:val="both"/>
        <w:rPr>
          <w:b/>
          <w:color w:val="000000" w:themeColor="text1"/>
        </w:rPr>
      </w:pPr>
      <w:r w:rsidRPr="007A1251">
        <w:rPr>
          <w:b/>
          <w:color w:val="000000" w:themeColor="text1"/>
        </w:rPr>
        <w:t>Развитие лексико-грамматического строя речи, словарного запаса.</w:t>
      </w:r>
    </w:p>
    <w:p w:rsidR="00D82728" w:rsidRDefault="00D82728" w:rsidP="00D82728">
      <w:pPr>
        <w:spacing w:after="0" w:line="360" w:lineRule="auto"/>
        <w:ind w:firstLine="708"/>
        <w:jc w:val="both"/>
      </w:pPr>
      <w:r w:rsidRPr="007A1251">
        <w:rPr>
          <w:b/>
        </w:rPr>
        <w:lastRenderedPageBreak/>
        <w:t xml:space="preserve">Чтение книг </w:t>
      </w:r>
      <w:r w:rsidRPr="007A1251">
        <w:t xml:space="preserve">Дж. </w:t>
      </w:r>
      <w:proofErr w:type="spellStart"/>
      <w:r w:rsidRPr="007A1251">
        <w:t>Родари</w:t>
      </w:r>
      <w:proofErr w:type="spellEnd"/>
      <w:r w:rsidRPr="007A1251">
        <w:t xml:space="preserve"> – «Чем пахнут ремесла?» В. Маяковский — «Кем быть?» А. </w:t>
      </w:r>
      <w:proofErr w:type="spellStart"/>
      <w:r w:rsidRPr="007A1251">
        <w:t>Бар</w:t>
      </w:r>
      <w:r>
        <w:t>то</w:t>
      </w:r>
      <w:proofErr w:type="spellEnd"/>
      <w:r>
        <w:t xml:space="preserve"> – «Маляр», «Песня моряков», </w:t>
      </w:r>
      <w:r w:rsidRPr="007A1251">
        <w:t xml:space="preserve">С. Михалков – «Парикмахер», «Дядя Степа».  Б. </w:t>
      </w:r>
      <w:proofErr w:type="spellStart"/>
      <w:r w:rsidRPr="007A1251">
        <w:t>Заходер</w:t>
      </w:r>
      <w:proofErr w:type="spellEnd"/>
      <w:r w:rsidRPr="007A1251">
        <w:t xml:space="preserve"> – «Порт</w:t>
      </w:r>
      <w:r>
        <w:t>ниха», «Строители», «Сапожник».</w:t>
      </w:r>
    </w:p>
    <w:p w:rsidR="00D82728" w:rsidRDefault="00D82728" w:rsidP="00D82728">
      <w:pPr>
        <w:spacing w:after="0" w:line="360" w:lineRule="auto"/>
        <w:ind w:firstLine="708"/>
        <w:jc w:val="both"/>
      </w:pPr>
    </w:p>
    <w:p w:rsidR="00D82728" w:rsidRPr="007A1251" w:rsidRDefault="00D82728" w:rsidP="00D82728">
      <w:pPr>
        <w:spacing w:after="0" w:line="360" w:lineRule="auto"/>
        <w:jc w:val="both"/>
        <w:rPr>
          <w:b/>
          <w:color w:val="000000" w:themeColor="text1"/>
          <w:shd w:val="clear" w:color="auto" w:fill="FFFFFF"/>
        </w:rPr>
      </w:pPr>
      <w:r w:rsidRPr="007A1251">
        <w:rPr>
          <w:b/>
          <w:color w:val="000000" w:themeColor="text1"/>
          <w:shd w:val="clear" w:color="auto" w:fill="FFFFFF"/>
        </w:rPr>
        <w:t>План-схема проведения «станции» по профориентации:</w:t>
      </w:r>
    </w:p>
    <w:p w:rsidR="00D82728" w:rsidRPr="007A1251" w:rsidRDefault="00D82728" w:rsidP="00D82728">
      <w:pPr>
        <w:pStyle w:val="a4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1251">
        <w:rPr>
          <w:rFonts w:ascii="Times New Roman" w:hAnsi="Times New Roman" w:cs="Times New Roman"/>
          <w:color w:val="000000" w:themeColor="text1"/>
          <w:sz w:val="28"/>
          <w:szCs w:val="28"/>
        </w:rPr>
        <w:t>понятие «профессия» (что это?)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п</w:t>
      </w:r>
      <w:r w:rsidRPr="007A12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оказать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учащимся</w:t>
      </w:r>
      <w:r w:rsidRPr="007A12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картинку с изображением представителей разных пр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офессий и попросить назвать их;</w:t>
      </w:r>
    </w:p>
    <w:p w:rsidR="00D82728" w:rsidRPr="007A1251" w:rsidRDefault="00D82728" w:rsidP="00D82728">
      <w:pPr>
        <w:pStyle w:val="a4"/>
        <w:numPr>
          <w:ilvl w:val="0"/>
          <w:numId w:val="2"/>
        </w:numPr>
        <w:spacing w:after="0" w:line="360" w:lineRule="auto"/>
        <w:ind w:left="567" w:hanging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12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«представитель профессии» (как называе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тся человек данной профессии?);</w:t>
      </w:r>
    </w:p>
    <w:p w:rsidR="00D82728" w:rsidRPr="007A1251" w:rsidRDefault="00D82728" w:rsidP="00D82728">
      <w:pPr>
        <w:pStyle w:val="a4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1251">
        <w:rPr>
          <w:rFonts w:ascii="Times New Roman" w:hAnsi="Times New Roman" w:cs="Times New Roman"/>
          <w:color w:val="000000" w:themeColor="text1"/>
          <w:sz w:val="28"/>
          <w:szCs w:val="28"/>
        </w:rPr>
        <w:t>«инструменты труда» (чем работает человек?)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п</w:t>
      </w:r>
      <w:r w:rsidRPr="007A12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оказывая картинку с изображением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7A12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например, врача, попросить назвать пред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меты, которыми врач пользуется;</w:t>
      </w:r>
    </w:p>
    <w:p w:rsidR="00D82728" w:rsidRPr="007A1251" w:rsidRDefault="00D82728" w:rsidP="00D8272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1251">
        <w:rPr>
          <w:rFonts w:ascii="Times New Roman" w:hAnsi="Times New Roman" w:cs="Times New Roman"/>
          <w:color w:val="000000" w:themeColor="text1"/>
          <w:sz w:val="28"/>
          <w:szCs w:val="28"/>
        </w:rPr>
        <w:t>форменная одежда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82728" w:rsidRPr="007A1251" w:rsidRDefault="00D82728" w:rsidP="00D82728">
      <w:pPr>
        <w:pStyle w:val="a4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1251">
        <w:rPr>
          <w:rFonts w:ascii="Times New Roman" w:hAnsi="Times New Roman" w:cs="Times New Roman"/>
          <w:color w:val="000000" w:themeColor="text1"/>
          <w:sz w:val="28"/>
          <w:szCs w:val="28"/>
        </w:rPr>
        <w:t>«трудовые действия» (что делает человек?)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н</w:t>
      </w:r>
      <w:r w:rsidRPr="007A12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азвать действия, которые вып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олняет представитель профессии;</w:t>
      </w:r>
    </w:p>
    <w:p w:rsidR="00D82728" w:rsidRPr="007A1251" w:rsidRDefault="00D82728" w:rsidP="00D82728">
      <w:pPr>
        <w:pStyle w:val="a4"/>
        <w:numPr>
          <w:ilvl w:val="0"/>
          <w:numId w:val="2"/>
        </w:numPr>
        <w:spacing w:after="0" w:line="360" w:lineRule="auto"/>
        <w:ind w:left="567" w:hanging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12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«резу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льтат труда» (что получилось?);</w:t>
      </w:r>
    </w:p>
    <w:p w:rsidR="00D82728" w:rsidRPr="007A1251" w:rsidRDefault="00D82728" w:rsidP="00D82728">
      <w:pPr>
        <w:pStyle w:val="a4"/>
        <w:numPr>
          <w:ilvl w:val="0"/>
          <w:numId w:val="2"/>
        </w:numPr>
        <w:spacing w:after="0" w:line="360" w:lineRule="auto"/>
        <w:ind w:left="567" w:hanging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1251">
        <w:rPr>
          <w:rFonts w:ascii="Times New Roman" w:hAnsi="Times New Roman" w:cs="Times New Roman"/>
          <w:color w:val="000000" w:themeColor="text1"/>
          <w:sz w:val="28"/>
          <w:szCs w:val="28"/>
        </w:rPr>
        <w:t>общественная польза труда (кому это нужно?)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576DE" w:rsidRPr="001576DE" w:rsidRDefault="00D82728" w:rsidP="001576DE">
      <w:pPr>
        <w:pStyle w:val="a4"/>
        <w:numPr>
          <w:ilvl w:val="0"/>
          <w:numId w:val="2"/>
        </w:numPr>
        <w:spacing w:after="0" w:line="360" w:lineRule="auto"/>
        <w:ind w:left="567" w:hanging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6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качества личности, которыми должен обладать представитель данной профессии.</w:t>
      </w:r>
    </w:p>
    <w:p w:rsidR="001576DE" w:rsidRPr="001576DE" w:rsidRDefault="001576DE" w:rsidP="001576DE">
      <w:pPr>
        <w:jc w:val="both"/>
        <w:rPr>
          <w:color w:val="000000" w:themeColor="text1"/>
        </w:rPr>
      </w:pPr>
      <w:r w:rsidRPr="001576DE">
        <w:rPr>
          <w:color w:val="FF0000"/>
          <w:shd w:val="clear" w:color="auto" w:fill="FFFFFF"/>
        </w:rPr>
        <w:t xml:space="preserve">3. (2.3.5) </w:t>
      </w:r>
      <w:r w:rsidRPr="001576DE">
        <w:rPr>
          <w:color w:val="000000" w:themeColor="text1"/>
        </w:rPr>
        <w:t xml:space="preserve">Реализация </w:t>
      </w:r>
      <w:r w:rsidRPr="001576DE">
        <w:rPr>
          <w:color w:val="000000" w:themeColor="text1"/>
        </w:rPr>
        <w:t>проекта</w:t>
      </w:r>
      <w:r w:rsidRPr="001576DE">
        <w:rPr>
          <w:color w:val="000000" w:themeColor="text1"/>
        </w:rPr>
        <w:t xml:space="preserve"> позволяет к моменту завершения 4 класса достичь следующих результатов</w:t>
      </w:r>
      <w:r w:rsidRPr="001576DE">
        <w:rPr>
          <w:color w:val="000000" w:themeColor="text1"/>
        </w:rPr>
        <w:t>:</w:t>
      </w:r>
    </w:p>
    <w:p w:rsidR="001576DE" w:rsidRPr="001576DE" w:rsidRDefault="001576DE" w:rsidP="001576DE">
      <w:pPr>
        <w:jc w:val="both"/>
        <w:rPr>
          <w:color w:val="000000" w:themeColor="text1"/>
        </w:rPr>
      </w:pPr>
      <w:r w:rsidRPr="001576DE">
        <w:rPr>
          <w:color w:val="000000" w:themeColor="text1"/>
        </w:rPr>
        <w:t>Ребенок с легкими интеллектуальными нарушения:</w:t>
      </w:r>
    </w:p>
    <w:p w:rsidR="001576DE" w:rsidRPr="001576DE" w:rsidRDefault="001576DE" w:rsidP="001576DE">
      <w:pPr>
        <w:jc w:val="both"/>
        <w:rPr>
          <w:color w:val="000000" w:themeColor="text1"/>
        </w:rPr>
      </w:pPr>
      <w:r w:rsidRPr="001576DE">
        <w:rPr>
          <w:color w:val="000000" w:themeColor="text1"/>
        </w:rPr>
        <w:t xml:space="preserve"> </w:t>
      </w:r>
      <w:proofErr w:type="gramStart"/>
      <w:r w:rsidRPr="001576DE">
        <w:rPr>
          <w:color w:val="000000" w:themeColor="text1"/>
        </w:rPr>
        <w:t xml:space="preserve">- называет 3-4 профессии разных сфер; - различает профессии по существенным признакам (по картинке); - называет 2-3 профессионально важных качества представителей разных профессий (смелость, аккуратность…); - объясняет роль труда в благополучии человека; - имеет представление назначении денег; - моделирует в игре отношения между людьми разных профессий; - участвует в посильной трудовой деятельности </w:t>
      </w:r>
      <w:r w:rsidRPr="001576DE">
        <w:rPr>
          <w:color w:val="000000" w:themeColor="text1"/>
        </w:rPr>
        <w:lastRenderedPageBreak/>
        <w:t>взрослых; - эмоционально-положительно относится к трудовой деятельности, труду в целом;</w:t>
      </w:r>
      <w:proofErr w:type="gramEnd"/>
      <w:r w:rsidRPr="001576DE">
        <w:rPr>
          <w:color w:val="000000" w:themeColor="text1"/>
        </w:rPr>
        <w:t xml:space="preserve"> - демонстрирует способ безопасного поведения в быту.</w:t>
      </w:r>
    </w:p>
    <w:p w:rsidR="001576DE" w:rsidRPr="001576DE" w:rsidRDefault="001576DE" w:rsidP="001576DE">
      <w:pPr>
        <w:jc w:val="both"/>
        <w:rPr>
          <w:color w:val="000000" w:themeColor="text1"/>
        </w:rPr>
      </w:pPr>
      <w:r w:rsidRPr="001576DE">
        <w:rPr>
          <w:color w:val="000000" w:themeColor="text1"/>
        </w:rPr>
        <w:t xml:space="preserve">Ребенок с </w:t>
      </w:r>
      <w:proofErr w:type="gramStart"/>
      <w:r w:rsidRPr="001576DE">
        <w:rPr>
          <w:color w:val="000000" w:themeColor="text1"/>
        </w:rPr>
        <w:t>умеренными</w:t>
      </w:r>
      <w:proofErr w:type="gramEnd"/>
      <w:r w:rsidRPr="001576DE">
        <w:rPr>
          <w:color w:val="000000" w:themeColor="text1"/>
        </w:rPr>
        <w:t xml:space="preserve"> интеллектуальными нарушения:</w:t>
      </w:r>
    </w:p>
    <w:p w:rsidR="001576DE" w:rsidRDefault="001576DE" w:rsidP="001576D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76DE">
        <w:rPr>
          <w:rFonts w:ascii="Times New Roman" w:hAnsi="Times New Roman" w:cs="Times New Roman"/>
          <w:color w:val="000000" w:themeColor="text1"/>
          <w:sz w:val="28"/>
          <w:szCs w:val="28"/>
        </w:rPr>
        <w:t>- называет по картинке 2-3 профессии разных сфер; - с помощью взрослого подбирает «инструменты труда» к профессии (по картинке); - с помощью взрослого манипулирует деньгами в игровой ситуации; - с помощью взрослого моделирует в игре отношения между людьми разных профессий; - участвует в посильной трудовой деятельности взрослых.</w:t>
      </w:r>
    </w:p>
    <w:p w:rsidR="001576DE" w:rsidRDefault="001576DE" w:rsidP="001576D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76DE" w:rsidRDefault="001576DE" w:rsidP="001576D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76D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3. (2.3.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6</w:t>
      </w:r>
      <w:r w:rsidRPr="001576D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)</w:t>
      </w:r>
      <w:r w:rsidR="00771B7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771B76" w:rsidRPr="00771B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Фотоотчет</w:t>
      </w:r>
    </w:p>
    <w:p w:rsidR="00E360C4" w:rsidRDefault="00E360C4" w:rsidP="001576D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360C4" w:rsidRDefault="00E360C4" w:rsidP="00E360C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" w:history="1">
        <w:r w:rsidRPr="001B2878">
          <w:rPr>
            <w:rStyle w:val="a6"/>
            <w:rFonts w:ascii="Times New Roman" w:hAnsi="Times New Roman" w:cs="Times New Roman"/>
            <w:sz w:val="28"/>
            <w:szCs w:val="28"/>
          </w:rPr>
          <w:t>https://kmb-4.mskobr.ru/edu-news/3160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360C4" w:rsidRDefault="00E360C4" w:rsidP="001576D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0"/>
        <w:gridCol w:w="4821"/>
      </w:tblGrid>
      <w:tr w:rsidR="00E360C4" w:rsidTr="00754488">
        <w:tc>
          <w:tcPr>
            <w:tcW w:w="4638" w:type="dxa"/>
          </w:tcPr>
          <w:p w:rsidR="00E360C4" w:rsidRDefault="00E360C4" w:rsidP="00754488">
            <w:pPr>
              <w:tabs>
                <w:tab w:val="left" w:pos="7005"/>
              </w:tabs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0A015C9" wp14:editId="38708960">
                  <wp:extent cx="4105275" cy="273675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5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6968" cy="273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E360C4" w:rsidRDefault="00E360C4" w:rsidP="00754488">
            <w:pPr>
              <w:tabs>
                <w:tab w:val="left" w:pos="7005"/>
              </w:tabs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052FB0B" wp14:editId="1A75C6AA">
                  <wp:extent cx="4095750" cy="27304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5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358" cy="273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0C4" w:rsidRPr="004508CD" w:rsidTr="00754488">
        <w:tc>
          <w:tcPr>
            <w:tcW w:w="4638" w:type="dxa"/>
          </w:tcPr>
          <w:p w:rsidR="00E360C4" w:rsidRPr="004508CD" w:rsidRDefault="00E360C4" w:rsidP="00754488">
            <w:pPr>
              <w:tabs>
                <w:tab w:val="left" w:pos="7005"/>
              </w:tabs>
              <w:jc w:val="center"/>
              <w:rPr>
                <w:b/>
                <w:sz w:val="24"/>
                <w:szCs w:val="24"/>
              </w:rPr>
            </w:pPr>
            <w:r w:rsidRPr="004508CD">
              <w:rPr>
                <w:b/>
                <w:sz w:val="24"/>
                <w:szCs w:val="24"/>
              </w:rPr>
              <w:t>МАГАЗИН ИНСТРУМЕНТОВ «МУЗЫКАЛЬНАЯ АЛЛЕЯ»</w:t>
            </w:r>
          </w:p>
        </w:tc>
        <w:tc>
          <w:tcPr>
            <w:tcW w:w="4707" w:type="dxa"/>
          </w:tcPr>
          <w:p w:rsidR="00E360C4" w:rsidRPr="004508CD" w:rsidRDefault="00E360C4" w:rsidP="00754488">
            <w:pPr>
              <w:tabs>
                <w:tab w:val="left" w:pos="7005"/>
              </w:tabs>
              <w:jc w:val="center"/>
              <w:rPr>
                <w:b/>
                <w:sz w:val="24"/>
                <w:szCs w:val="24"/>
              </w:rPr>
            </w:pPr>
            <w:r w:rsidRPr="004508CD">
              <w:rPr>
                <w:b/>
                <w:sz w:val="24"/>
                <w:szCs w:val="24"/>
              </w:rPr>
              <w:t>СУПЕРМАРКЕТ  ОВОЩЕЙ И ФРУКТОВ «ТРОПИК»</w:t>
            </w:r>
          </w:p>
        </w:tc>
      </w:tr>
      <w:tr w:rsidR="00E360C4" w:rsidTr="00754488">
        <w:tc>
          <w:tcPr>
            <w:tcW w:w="4638" w:type="dxa"/>
          </w:tcPr>
          <w:p w:rsidR="00E360C4" w:rsidRDefault="00E360C4" w:rsidP="00754488">
            <w:pPr>
              <w:tabs>
                <w:tab w:val="left" w:pos="7005"/>
              </w:tabs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3353304A" wp14:editId="19705A21">
                  <wp:extent cx="4095750" cy="273040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5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738" cy="273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E360C4" w:rsidRDefault="00E360C4" w:rsidP="00754488">
            <w:pPr>
              <w:tabs>
                <w:tab w:val="left" w:pos="7005"/>
              </w:tabs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63E7643" wp14:editId="254BACC0">
                  <wp:extent cx="4086225" cy="272405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6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978" cy="273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0C4" w:rsidRPr="001C36E2" w:rsidTr="00754488">
        <w:tc>
          <w:tcPr>
            <w:tcW w:w="4638" w:type="dxa"/>
          </w:tcPr>
          <w:p w:rsidR="00E360C4" w:rsidRPr="001C36E2" w:rsidRDefault="00E360C4" w:rsidP="00754488">
            <w:pPr>
              <w:tabs>
                <w:tab w:val="left" w:pos="7005"/>
              </w:tabs>
              <w:jc w:val="center"/>
              <w:rPr>
                <w:b/>
                <w:sz w:val="24"/>
                <w:szCs w:val="24"/>
              </w:rPr>
            </w:pPr>
            <w:r w:rsidRPr="001C36E2">
              <w:rPr>
                <w:b/>
                <w:sz w:val="24"/>
                <w:szCs w:val="24"/>
              </w:rPr>
              <w:t>СТУДИЯ МЕБЕЛИ «СТИЛЬНЫЙ ДОМ»</w:t>
            </w:r>
          </w:p>
        </w:tc>
        <w:tc>
          <w:tcPr>
            <w:tcW w:w="4707" w:type="dxa"/>
          </w:tcPr>
          <w:p w:rsidR="00E360C4" w:rsidRPr="001C36E2" w:rsidRDefault="00E360C4" w:rsidP="00754488">
            <w:pPr>
              <w:tabs>
                <w:tab w:val="left" w:pos="7005"/>
              </w:tabs>
              <w:jc w:val="center"/>
              <w:rPr>
                <w:b/>
                <w:sz w:val="24"/>
                <w:szCs w:val="24"/>
              </w:rPr>
            </w:pPr>
            <w:r w:rsidRPr="001C36E2">
              <w:rPr>
                <w:b/>
                <w:sz w:val="24"/>
                <w:szCs w:val="24"/>
              </w:rPr>
              <w:t>КАНЦТОВАРИЯ «МИР КАРАНДАША И РУЧКИ»</w:t>
            </w:r>
          </w:p>
        </w:tc>
      </w:tr>
      <w:tr w:rsidR="00E360C4" w:rsidTr="00754488">
        <w:tc>
          <w:tcPr>
            <w:tcW w:w="4638" w:type="dxa"/>
          </w:tcPr>
          <w:p w:rsidR="00E360C4" w:rsidRDefault="00E360C4" w:rsidP="00754488">
            <w:pPr>
              <w:tabs>
                <w:tab w:val="left" w:pos="7005"/>
              </w:tabs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32F155E" wp14:editId="2053AC43">
                  <wp:extent cx="4114800" cy="2743105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8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371" cy="274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E360C4" w:rsidRDefault="00E360C4" w:rsidP="00754488">
            <w:pPr>
              <w:tabs>
                <w:tab w:val="left" w:pos="7005"/>
              </w:tabs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5045C82" wp14:editId="535DBCB8">
                  <wp:extent cx="4010025" cy="267325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9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96" cy="267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0C4" w:rsidRPr="0057287A" w:rsidTr="00754488">
        <w:tc>
          <w:tcPr>
            <w:tcW w:w="4638" w:type="dxa"/>
          </w:tcPr>
          <w:p w:rsidR="00E360C4" w:rsidRPr="0057287A" w:rsidRDefault="00E360C4" w:rsidP="00754488">
            <w:pPr>
              <w:tabs>
                <w:tab w:val="left" w:pos="7005"/>
              </w:tabs>
              <w:jc w:val="center"/>
              <w:rPr>
                <w:b/>
                <w:sz w:val="24"/>
                <w:szCs w:val="24"/>
              </w:rPr>
            </w:pPr>
            <w:r w:rsidRPr="0057287A">
              <w:rPr>
                <w:b/>
                <w:sz w:val="24"/>
                <w:szCs w:val="24"/>
              </w:rPr>
              <w:t>ОБУВНОЙ РЯД «ПЕШКОМ»</w:t>
            </w:r>
          </w:p>
        </w:tc>
        <w:tc>
          <w:tcPr>
            <w:tcW w:w="4707" w:type="dxa"/>
          </w:tcPr>
          <w:p w:rsidR="00E360C4" w:rsidRPr="0057287A" w:rsidRDefault="00E360C4" w:rsidP="00754488">
            <w:pPr>
              <w:tabs>
                <w:tab w:val="left" w:pos="7005"/>
              </w:tabs>
              <w:jc w:val="center"/>
              <w:rPr>
                <w:b/>
                <w:sz w:val="24"/>
                <w:szCs w:val="24"/>
              </w:rPr>
            </w:pPr>
            <w:r w:rsidRPr="0057287A">
              <w:rPr>
                <w:b/>
                <w:sz w:val="24"/>
                <w:szCs w:val="24"/>
              </w:rPr>
              <w:t>СЛУЖБА ДОСТАВКИ «ВСЕ В ДОМ»</w:t>
            </w:r>
          </w:p>
        </w:tc>
      </w:tr>
      <w:tr w:rsidR="00E360C4" w:rsidTr="00754488">
        <w:tc>
          <w:tcPr>
            <w:tcW w:w="4638" w:type="dxa"/>
          </w:tcPr>
          <w:p w:rsidR="00E360C4" w:rsidRDefault="00E360C4" w:rsidP="00754488">
            <w:pPr>
              <w:tabs>
                <w:tab w:val="left" w:pos="7005"/>
              </w:tabs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4E1DC259" wp14:editId="66B5B290">
                  <wp:extent cx="4300688" cy="286702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8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673" cy="287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E360C4" w:rsidRDefault="00E360C4" w:rsidP="00754488">
            <w:pPr>
              <w:tabs>
                <w:tab w:val="left" w:pos="7005"/>
              </w:tabs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3901D2B" wp14:editId="2ABBF92D">
                  <wp:extent cx="4371975" cy="2914550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83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495" cy="292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0C4" w:rsidRPr="0057287A" w:rsidTr="00754488">
        <w:tc>
          <w:tcPr>
            <w:tcW w:w="4638" w:type="dxa"/>
          </w:tcPr>
          <w:p w:rsidR="00E360C4" w:rsidRPr="0057287A" w:rsidRDefault="00E360C4" w:rsidP="00754488">
            <w:pPr>
              <w:tabs>
                <w:tab w:val="left" w:pos="7005"/>
              </w:tabs>
              <w:jc w:val="center"/>
              <w:rPr>
                <w:b/>
                <w:sz w:val="24"/>
                <w:szCs w:val="24"/>
              </w:rPr>
            </w:pPr>
            <w:r w:rsidRPr="0057287A">
              <w:rPr>
                <w:b/>
                <w:sz w:val="24"/>
                <w:szCs w:val="24"/>
              </w:rPr>
              <w:t>КУЛИНАРИЯ «СЛАДКИЕ ПЫШЕЧКИ»</w:t>
            </w:r>
          </w:p>
        </w:tc>
        <w:tc>
          <w:tcPr>
            <w:tcW w:w="4707" w:type="dxa"/>
          </w:tcPr>
          <w:p w:rsidR="00E360C4" w:rsidRPr="0057287A" w:rsidRDefault="00E360C4" w:rsidP="00754488">
            <w:pPr>
              <w:tabs>
                <w:tab w:val="left" w:pos="700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ПОДВЕДЕНИЕ ИТОГОВ</w:t>
            </w:r>
          </w:p>
        </w:tc>
      </w:tr>
    </w:tbl>
    <w:p w:rsidR="00E360C4" w:rsidRDefault="00E360C4" w:rsidP="00E360C4">
      <w:pPr>
        <w:tabs>
          <w:tab w:val="left" w:pos="7005"/>
        </w:tabs>
        <w:rPr>
          <w:b/>
        </w:rPr>
      </w:pPr>
    </w:p>
    <w:p w:rsidR="00E360C4" w:rsidRDefault="00E360C4" w:rsidP="001576D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771B76" w:rsidRPr="001576DE" w:rsidRDefault="00771B76" w:rsidP="001576D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71B76" w:rsidRPr="00157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37CA1"/>
    <w:multiLevelType w:val="hybridMultilevel"/>
    <w:tmpl w:val="1CFA182C"/>
    <w:lvl w:ilvl="0" w:tplc="A52C00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00290D"/>
    <w:multiLevelType w:val="hybridMultilevel"/>
    <w:tmpl w:val="293EA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C0852"/>
    <w:multiLevelType w:val="hybridMultilevel"/>
    <w:tmpl w:val="E8083BB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451B4D25"/>
    <w:multiLevelType w:val="hybridMultilevel"/>
    <w:tmpl w:val="C20CB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081155"/>
    <w:multiLevelType w:val="hybridMultilevel"/>
    <w:tmpl w:val="340E5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A51E90"/>
    <w:multiLevelType w:val="hybridMultilevel"/>
    <w:tmpl w:val="4A3679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D6C44D8"/>
    <w:multiLevelType w:val="hybridMultilevel"/>
    <w:tmpl w:val="C0B47144"/>
    <w:lvl w:ilvl="0" w:tplc="46E65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4E6"/>
    <w:rsid w:val="001576DE"/>
    <w:rsid w:val="006F7C5C"/>
    <w:rsid w:val="00771B76"/>
    <w:rsid w:val="00921B86"/>
    <w:rsid w:val="0097175B"/>
    <w:rsid w:val="00B314E6"/>
    <w:rsid w:val="00C234B1"/>
    <w:rsid w:val="00C70243"/>
    <w:rsid w:val="00D42878"/>
    <w:rsid w:val="00D77201"/>
    <w:rsid w:val="00D82728"/>
    <w:rsid w:val="00E11FAA"/>
    <w:rsid w:val="00E3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201"/>
    <w:pPr>
      <w:spacing w:after="200" w:line="276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2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827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5">
    <w:name w:val="Normal (Web)"/>
    <w:basedOn w:val="a"/>
    <w:uiPriority w:val="99"/>
    <w:unhideWhenUsed/>
    <w:rsid w:val="00D8272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D82728"/>
  </w:style>
  <w:style w:type="character" w:customStyle="1" w:styleId="c4">
    <w:name w:val="c4"/>
    <w:basedOn w:val="a0"/>
    <w:rsid w:val="00D82728"/>
  </w:style>
  <w:style w:type="character" w:customStyle="1" w:styleId="c15">
    <w:name w:val="c15"/>
    <w:basedOn w:val="a0"/>
    <w:rsid w:val="00D82728"/>
  </w:style>
  <w:style w:type="character" w:customStyle="1" w:styleId="c6">
    <w:name w:val="c6"/>
    <w:basedOn w:val="a0"/>
    <w:rsid w:val="00D82728"/>
  </w:style>
  <w:style w:type="character" w:customStyle="1" w:styleId="c0">
    <w:name w:val="c0"/>
    <w:basedOn w:val="a0"/>
    <w:rsid w:val="00D82728"/>
  </w:style>
  <w:style w:type="character" w:customStyle="1" w:styleId="c3">
    <w:name w:val="c3"/>
    <w:basedOn w:val="a0"/>
    <w:rsid w:val="00D82728"/>
  </w:style>
  <w:style w:type="paragraph" w:customStyle="1" w:styleId="c5">
    <w:name w:val="c5"/>
    <w:basedOn w:val="a"/>
    <w:rsid w:val="00D8272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8">
    <w:name w:val="c8"/>
    <w:basedOn w:val="a0"/>
    <w:rsid w:val="00D82728"/>
  </w:style>
  <w:style w:type="character" w:styleId="a6">
    <w:name w:val="Hyperlink"/>
    <w:basedOn w:val="a0"/>
    <w:uiPriority w:val="99"/>
    <w:unhideWhenUsed/>
    <w:rsid w:val="00771B7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6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60C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201"/>
    <w:pPr>
      <w:spacing w:after="200" w:line="276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2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827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5">
    <w:name w:val="Normal (Web)"/>
    <w:basedOn w:val="a"/>
    <w:uiPriority w:val="99"/>
    <w:unhideWhenUsed/>
    <w:rsid w:val="00D8272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D82728"/>
  </w:style>
  <w:style w:type="character" w:customStyle="1" w:styleId="c4">
    <w:name w:val="c4"/>
    <w:basedOn w:val="a0"/>
    <w:rsid w:val="00D82728"/>
  </w:style>
  <w:style w:type="character" w:customStyle="1" w:styleId="c15">
    <w:name w:val="c15"/>
    <w:basedOn w:val="a0"/>
    <w:rsid w:val="00D82728"/>
  </w:style>
  <w:style w:type="character" w:customStyle="1" w:styleId="c6">
    <w:name w:val="c6"/>
    <w:basedOn w:val="a0"/>
    <w:rsid w:val="00D82728"/>
  </w:style>
  <w:style w:type="character" w:customStyle="1" w:styleId="c0">
    <w:name w:val="c0"/>
    <w:basedOn w:val="a0"/>
    <w:rsid w:val="00D82728"/>
  </w:style>
  <w:style w:type="character" w:customStyle="1" w:styleId="c3">
    <w:name w:val="c3"/>
    <w:basedOn w:val="a0"/>
    <w:rsid w:val="00D82728"/>
  </w:style>
  <w:style w:type="paragraph" w:customStyle="1" w:styleId="c5">
    <w:name w:val="c5"/>
    <w:basedOn w:val="a"/>
    <w:rsid w:val="00D8272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8">
    <w:name w:val="c8"/>
    <w:basedOn w:val="a0"/>
    <w:rsid w:val="00D82728"/>
  </w:style>
  <w:style w:type="character" w:styleId="a6">
    <w:name w:val="Hyperlink"/>
    <w:basedOn w:val="a0"/>
    <w:uiPriority w:val="99"/>
    <w:unhideWhenUsed/>
    <w:rsid w:val="00771B7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6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60C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kmb-4.mskobr.ru/edu-news/3160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Екатерина Владимировна</dc:creator>
  <cp:lastModifiedBy>Пользователь</cp:lastModifiedBy>
  <cp:revision>2</cp:revision>
  <dcterms:created xsi:type="dcterms:W3CDTF">2021-02-19T14:16:00Z</dcterms:created>
  <dcterms:modified xsi:type="dcterms:W3CDTF">2021-02-19T14:16:00Z</dcterms:modified>
</cp:coreProperties>
</file>