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47" w:rsidRPr="005C6250" w:rsidRDefault="00CF1947" w:rsidP="00CF1947">
      <w:pPr>
        <w:jc w:val="center"/>
        <w:rPr>
          <w:sz w:val="28"/>
          <w:szCs w:val="28"/>
          <w:lang w:eastAsia="ru-RU"/>
        </w:rPr>
      </w:pPr>
      <w:r w:rsidRPr="005C6250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CF1947" w:rsidRPr="005C6250" w:rsidRDefault="00CF1947" w:rsidP="00CF1947">
      <w:pPr>
        <w:jc w:val="center"/>
        <w:rPr>
          <w:sz w:val="28"/>
          <w:szCs w:val="28"/>
          <w:lang w:eastAsia="ru-RU"/>
        </w:rPr>
      </w:pPr>
      <w:r w:rsidRPr="005C6250">
        <w:rPr>
          <w:sz w:val="28"/>
          <w:szCs w:val="28"/>
          <w:lang w:eastAsia="ru-RU"/>
        </w:rPr>
        <w:t xml:space="preserve">высшего образования </w:t>
      </w:r>
    </w:p>
    <w:p w:rsidR="00CF1947" w:rsidRPr="005C6250" w:rsidRDefault="00CF1947" w:rsidP="00CF1947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РОССИЙСКАЯ АКАДЕМИЯ НАРОДНОГО ХОЗЯЙСТВА </w:t>
      </w:r>
    </w:p>
    <w:p w:rsidR="00CF1947" w:rsidRPr="005C6250" w:rsidRDefault="00CF1947" w:rsidP="00CF1947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и ГОСУДАРСТВЕННОЙ СЛУЖБЫ </w:t>
      </w:r>
    </w:p>
    <w:p w:rsidR="00CF1947" w:rsidRPr="005C6250" w:rsidRDefault="00CF1947" w:rsidP="00CF1947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>при ПРЕЗИДЕНТЕ РОССИЙСКОЙ ФЕДЕРАЦИИ</w:t>
      </w:r>
    </w:p>
    <w:p w:rsidR="00CF1947" w:rsidRPr="005C6250" w:rsidRDefault="00CF1947" w:rsidP="00CF1947">
      <w:pPr>
        <w:jc w:val="center"/>
        <w:rPr>
          <w:sz w:val="28"/>
          <w:szCs w:val="28"/>
          <w:lang w:eastAsia="ru-RU"/>
        </w:rPr>
      </w:pPr>
    </w:p>
    <w:p w:rsidR="00CF1947" w:rsidRPr="005C6250" w:rsidRDefault="00CF1947" w:rsidP="00CF1947">
      <w:pPr>
        <w:adjustRightInd w:val="0"/>
        <w:jc w:val="center"/>
        <w:rPr>
          <w:rFonts w:eastAsia="TimesNewRomanPSMT"/>
          <w:bCs/>
          <w:sz w:val="32"/>
          <w:szCs w:val="32"/>
        </w:rPr>
      </w:pPr>
      <w:r w:rsidRPr="005C6250">
        <w:rPr>
          <w:rFonts w:eastAsia="TimesNewRomanPSMT"/>
          <w:bCs/>
          <w:sz w:val="32"/>
          <w:szCs w:val="32"/>
        </w:rPr>
        <w:t>Департамент образования</w:t>
      </w:r>
      <w:r>
        <w:rPr>
          <w:rFonts w:eastAsia="TimesNewRomanPSMT"/>
          <w:bCs/>
          <w:sz w:val="32"/>
          <w:szCs w:val="32"/>
        </w:rPr>
        <w:t xml:space="preserve"> и науки</w:t>
      </w:r>
      <w:r w:rsidRPr="005C6250">
        <w:rPr>
          <w:rFonts w:eastAsia="TimesNewRomanPSMT"/>
          <w:bCs/>
          <w:sz w:val="32"/>
          <w:szCs w:val="32"/>
        </w:rPr>
        <w:t xml:space="preserve"> г</w:t>
      </w:r>
      <w:r>
        <w:rPr>
          <w:rFonts w:eastAsia="TimesNewRomanPSMT"/>
          <w:bCs/>
          <w:sz w:val="32"/>
          <w:szCs w:val="32"/>
        </w:rPr>
        <w:t>орода</w:t>
      </w:r>
      <w:r w:rsidRPr="005C6250">
        <w:rPr>
          <w:rFonts w:eastAsia="TimesNewRomanPSMT"/>
          <w:bCs/>
          <w:sz w:val="32"/>
          <w:szCs w:val="32"/>
        </w:rPr>
        <w:t xml:space="preserve"> Москвы</w:t>
      </w:r>
    </w:p>
    <w:p w:rsidR="00CF1947" w:rsidRPr="005C6250" w:rsidRDefault="00CF1947" w:rsidP="00CF1947">
      <w:pPr>
        <w:jc w:val="center"/>
        <w:rPr>
          <w:sz w:val="28"/>
          <w:szCs w:val="28"/>
          <w:lang w:eastAsia="ru-RU"/>
        </w:rPr>
      </w:pPr>
      <w:r w:rsidRPr="005C6250">
        <w:rPr>
          <w:bCs/>
          <w:sz w:val="32"/>
          <w:szCs w:val="32"/>
        </w:rPr>
        <w:t>проект «Кадетский класс в московской школе»</w:t>
      </w:r>
    </w:p>
    <w:p w:rsidR="00CF1947" w:rsidRPr="005C6250" w:rsidRDefault="00CF1947" w:rsidP="00CF1947">
      <w:pPr>
        <w:jc w:val="center"/>
        <w:rPr>
          <w:sz w:val="28"/>
          <w:szCs w:val="28"/>
          <w:lang w:eastAsia="ru-RU"/>
        </w:rPr>
      </w:pPr>
    </w:p>
    <w:p w:rsidR="00CF1947" w:rsidRPr="005C6250" w:rsidRDefault="00CF1947" w:rsidP="00CF1947">
      <w:pPr>
        <w:ind w:left="4820"/>
        <w:jc w:val="center"/>
        <w:rPr>
          <w:sz w:val="28"/>
          <w:szCs w:val="28"/>
          <w:lang w:eastAsia="ru-RU"/>
        </w:rPr>
      </w:pPr>
    </w:p>
    <w:p w:rsidR="00CF1947" w:rsidRPr="005C6250" w:rsidRDefault="00CF1947" w:rsidP="00CF1947">
      <w:pPr>
        <w:jc w:val="center"/>
        <w:rPr>
          <w:sz w:val="28"/>
          <w:szCs w:val="28"/>
          <w:lang w:eastAsia="ru-RU"/>
        </w:rPr>
      </w:pPr>
    </w:p>
    <w:p w:rsidR="00CF1947" w:rsidRPr="005C6250" w:rsidRDefault="00CF1947" w:rsidP="00CF1947">
      <w:pPr>
        <w:adjustRightInd w:val="0"/>
        <w:jc w:val="center"/>
        <w:rPr>
          <w:b/>
          <w:bCs/>
          <w:sz w:val="32"/>
          <w:szCs w:val="32"/>
        </w:rPr>
      </w:pPr>
      <w:r w:rsidRPr="005C6250">
        <w:rPr>
          <w:b/>
          <w:bCs/>
          <w:sz w:val="32"/>
          <w:szCs w:val="32"/>
        </w:rPr>
        <w:t>Комплект контрольно-измерительных материалов</w:t>
      </w:r>
    </w:p>
    <w:p w:rsidR="00CF1947" w:rsidRPr="005C6250" w:rsidRDefault="00CF1947" w:rsidP="00CF1947">
      <w:pPr>
        <w:adjustRightInd w:val="0"/>
        <w:jc w:val="center"/>
        <w:rPr>
          <w:b/>
          <w:sz w:val="24"/>
          <w:szCs w:val="24"/>
        </w:rPr>
      </w:pPr>
      <w:r w:rsidRPr="005C6250">
        <w:rPr>
          <w:b/>
          <w:bCs/>
          <w:sz w:val="32"/>
          <w:szCs w:val="32"/>
        </w:rPr>
        <w:t>по курсу:</w:t>
      </w:r>
    </w:p>
    <w:p w:rsidR="00CF1947" w:rsidRPr="005C6250" w:rsidRDefault="00CF1947" w:rsidP="00CF1947">
      <w:pPr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«Основы государственного и муниципального управления. Национальная безопасность»</w:t>
      </w:r>
    </w:p>
    <w:p w:rsidR="00CF1947" w:rsidRPr="005C6250" w:rsidRDefault="00CF1947" w:rsidP="00CF1947">
      <w:pPr>
        <w:ind w:firstLine="567"/>
        <w:jc w:val="center"/>
        <w:rPr>
          <w:b/>
          <w:bCs/>
          <w:sz w:val="44"/>
          <w:szCs w:val="44"/>
        </w:rPr>
      </w:pPr>
      <w:r w:rsidRPr="005C6250">
        <w:rPr>
          <w:sz w:val="28"/>
          <w:szCs w:val="28"/>
        </w:rPr>
        <w:t>(для учеников1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-х</w:t>
      </w:r>
      <w:r w:rsidRPr="005C6250">
        <w:rPr>
          <w:sz w:val="28"/>
          <w:szCs w:val="28"/>
        </w:rPr>
        <w:t xml:space="preserve"> кадетских классов)</w:t>
      </w:r>
      <w:r w:rsidRPr="005C6250">
        <w:rPr>
          <w:b/>
          <w:bCs/>
          <w:sz w:val="44"/>
          <w:szCs w:val="44"/>
        </w:rPr>
        <w:t xml:space="preserve"> </w:t>
      </w:r>
    </w:p>
    <w:p w:rsidR="00CF1947" w:rsidRPr="005C6250" w:rsidRDefault="00CF1947" w:rsidP="00CF1947">
      <w:pPr>
        <w:ind w:firstLine="567"/>
        <w:jc w:val="center"/>
        <w:rPr>
          <w:b/>
          <w:bCs/>
          <w:sz w:val="44"/>
          <w:szCs w:val="44"/>
        </w:rPr>
      </w:pPr>
    </w:p>
    <w:p w:rsidR="00CF1947" w:rsidRPr="005C6250" w:rsidRDefault="00CF1947" w:rsidP="00CF1947">
      <w:pPr>
        <w:ind w:firstLine="567"/>
        <w:jc w:val="center"/>
        <w:rPr>
          <w:b/>
          <w:bCs/>
          <w:sz w:val="44"/>
          <w:szCs w:val="44"/>
        </w:rPr>
      </w:pPr>
    </w:p>
    <w:p w:rsidR="00CF1947" w:rsidRPr="005C6250" w:rsidRDefault="00CF1947" w:rsidP="00CF1947">
      <w:pPr>
        <w:ind w:firstLine="567"/>
        <w:jc w:val="right"/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Авторы-составители:</w:t>
      </w: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right"/>
        <w:rPr>
          <w:bCs/>
          <w:sz w:val="24"/>
          <w:szCs w:val="24"/>
        </w:rPr>
      </w:pPr>
      <w:r w:rsidRPr="005C6250">
        <w:rPr>
          <w:bCs/>
          <w:sz w:val="24"/>
          <w:szCs w:val="24"/>
        </w:rPr>
        <w:t>В. Б. Капустин,</w:t>
      </w:r>
    </w:p>
    <w:p w:rsidR="00CF1947" w:rsidRPr="005C6250" w:rsidRDefault="00CF1947" w:rsidP="00CF1947">
      <w:pPr>
        <w:adjustRightInd w:val="0"/>
        <w:jc w:val="right"/>
        <w:rPr>
          <w:bCs/>
          <w:sz w:val="24"/>
          <w:szCs w:val="24"/>
        </w:rPr>
      </w:pPr>
      <w:r w:rsidRPr="005C6250">
        <w:rPr>
          <w:bCs/>
          <w:sz w:val="24"/>
          <w:szCs w:val="24"/>
        </w:rPr>
        <w:t>И.В. Стародуб.</w:t>
      </w:r>
    </w:p>
    <w:p w:rsidR="00CF1947" w:rsidRPr="005C6250" w:rsidRDefault="00CF1947" w:rsidP="00CF1947">
      <w:pPr>
        <w:adjustRightInd w:val="0"/>
        <w:jc w:val="both"/>
        <w:rPr>
          <w:b/>
          <w:bCs/>
          <w:sz w:val="24"/>
          <w:szCs w:val="24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Москва   2023</w:t>
      </w:r>
    </w:p>
    <w:p w:rsidR="00AD0101" w:rsidRDefault="00AD0101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Default="00CF1947"/>
    <w:p w:rsidR="00CF1947" w:rsidRPr="005C6250" w:rsidRDefault="00CF1947" w:rsidP="00CF1947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Пакет КИМ для 1-го полугодия 11 класса (20 заданий по главе 4)</w:t>
      </w:r>
    </w:p>
    <w:p w:rsidR="00CF1947" w:rsidRPr="005C6250" w:rsidRDefault="00CF1947" w:rsidP="00CF1947">
      <w:pPr>
        <w:adjustRightInd w:val="0"/>
        <w:jc w:val="center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Демонстрационный вариант (5 заданий)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Конституция РФ была принята: </w:t>
      </w:r>
    </w:p>
    <w:p w:rsidR="00CF1947" w:rsidRPr="005C6250" w:rsidRDefault="00CF1947" w:rsidP="00CF194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7 ноября 1917 г. </w:t>
      </w:r>
    </w:p>
    <w:p w:rsidR="00CF1947" w:rsidRPr="005C6250" w:rsidRDefault="00CF1947" w:rsidP="00CF194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 xml:space="preserve">12 декабря 1993 г. </w:t>
      </w:r>
    </w:p>
    <w:p w:rsidR="00CF1947" w:rsidRPr="005C6250" w:rsidRDefault="00CF1947" w:rsidP="00CF194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17 декабря 2001 г. </w:t>
      </w:r>
    </w:p>
    <w:p w:rsidR="00CF1947" w:rsidRPr="005C6250" w:rsidRDefault="00CF1947" w:rsidP="00CF1947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31 октября 1990 г.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2. Подберите нужное слово, характеризующее форму государственного устройства Российской Федерации, в соответствии со ст.1 Конституции РФ: «Российская Федерация есть демократическое ... государство». </w:t>
      </w:r>
    </w:p>
    <w:p w:rsidR="00CF1947" w:rsidRPr="005C6250" w:rsidRDefault="00CF1947" w:rsidP="00CF194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унитарное </w:t>
      </w:r>
    </w:p>
    <w:p w:rsidR="00CF1947" w:rsidRPr="005C6250" w:rsidRDefault="00CF1947" w:rsidP="00CF194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>федеративное</w:t>
      </w:r>
      <w:r w:rsidRPr="005C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47" w:rsidRPr="005C6250" w:rsidRDefault="00CF1947" w:rsidP="00CF194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конфедеративное </w:t>
      </w:r>
    </w:p>
    <w:p w:rsidR="00CF1947" w:rsidRPr="005C6250" w:rsidRDefault="00CF1947" w:rsidP="00CF194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президентское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3. Подберите нужное слово, характеризующее форму правления в Российской Федерации, в соответствии со ст.1 Конституции РФ: «Российская Федерация есть государство с … формой правления». </w:t>
      </w:r>
    </w:p>
    <w:p w:rsidR="00CF1947" w:rsidRPr="005C6250" w:rsidRDefault="00CF1947" w:rsidP="00CF194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парламентской </w:t>
      </w:r>
    </w:p>
    <w:p w:rsidR="00CF1947" w:rsidRPr="005C6250" w:rsidRDefault="00CF1947" w:rsidP="00CF194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>республиканской</w:t>
      </w:r>
    </w:p>
    <w:p w:rsidR="00CF1947" w:rsidRPr="005C6250" w:rsidRDefault="00CF1947" w:rsidP="00CF194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</w:p>
    <w:p w:rsidR="00CF1947" w:rsidRPr="005C6250" w:rsidRDefault="00CF1947" w:rsidP="00CF1947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федеративной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4. Подберите нужное слово, характеризующее политический режим в Российской Федерации, в соответствии со ст.1 Конституции РФ: «Российская Федерация есть </w:t>
      </w:r>
      <w:proofErr w:type="gramStart"/>
      <w:r w:rsidRPr="005C6250">
        <w:rPr>
          <w:sz w:val="28"/>
          <w:szCs w:val="28"/>
        </w:rPr>
        <w:t>…….</w:t>
      </w:r>
      <w:proofErr w:type="gramEnd"/>
      <w:r w:rsidRPr="005C6250">
        <w:rPr>
          <w:sz w:val="28"/>
          <w:szCs w:val="28"/>
        </w:rPr>
        <w:t xml:space="preserve">государство». </w:t>
      </w:r>
    </w:p>
    <w:p w:rsidR="00CF1947" w:rsidRPr="005C6250" w:rsidRDefault="00CF1947" w:rsidP="00CF194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тоталитарное </w:t>
      </w:r>
    </w:p>
    <w:p w:rsidR="00CF1947" w:rsidRPr="005C6250" w:rsidRDefault="00CF1947" w:rsidP="00CF194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автократическое </w:t>
      </w:r>
    </w:p>
    <w:p w:rsidR="00CF1947" w:rsidRPr="005C6250" w:rsidRDefault="00CF1947" w:rsidP="00CF194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>демократическое</w:t>
      </w:r>
      <w:r w:rsidRPr="005C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947" w:rsidRPr="005C6250" w:rsidRDefault="00CF1947" w:rsidP="00CF194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антидемократическое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Подберите нужное слово, характеризующее носителя суверенитета в Российской Федерации, в соответствии со ст.3 Конституции РФ: «Носителем суверенитета и единственным источником власти в Российской Федерации является её……».</w:t>
      </w:r>
    </w:p>
    <w:p w:rsidR="00CF1947" w:rsidRPr="005C6250" w:rsidRDefault="00CF1947" w:rsidP="00CF19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CF1947" w:rsidRPr="005C6250" w:rsidRDefault="00CF1947" w:rsidP="00CF19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государственная дума </w:t>
      </w:r>
    </w:p>
    <w:p w:rsidR="00CF1947" w:rsidRPr="005C6250" w:rsidRDefault="00CF1947" w:rsidP="00CF19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 xml:space="preserve">народ </w:t>
      </w:r>
    </w:p>
    <w:p w:rsidR="00CF1947" w:rsidRPr="005C6250" w:rsidRDefault="00CF1947" w:rsidP="00CF194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федеральное собрание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1 (5 заданий)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 Какой вид власти не входит в перечень ветвей власти в Российской Федерации:</w:t>
      </w:r>
    </w:p>
    <w:p w:rsidR="00CF1947" w:rsidRPr="005C6250" w:rsidRDefault="00CF1947" w:rsidP="00CF194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исполнительная власть </w:t>
      </w:r>
    </w:p>
    <w:p w:rsidR="00CF1947" w:rsidRPr="005C6250" w:rsidRDefault="00CF1947" w:rsidP="00CF194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президентская власть </w:t>
      </w:r>
    </w:p>
    <w:p w:rsidR="00CF1947" w:rsidRPr="005C6250" w:rsidRDefault="00CF1947" w:rsidP="00CF194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законодательная власть </w:t>
      </w:r>
    </w:p>
    <w:p w:rsidR="00CF1947" w:rsidRPr="005C6250" w:rsidRDefault="00CF1947" w:rsidP="00CF194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судебная власть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2. Сколько субъектов входит в состав РФ: </w:t>
      </w:r>
    </w:p>
    <w:p w:rsidR="00CF1947" w:rsidRPr="005C6250" w:rsidRDefault="00CF1947" w:rsidP="00CF19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74 </w:t>
      </w:r>
    </w:p>
    <w:p w:rsidR="00CF1947" w:rsidRPr="005C6250" w:rsidRDefault="00CF1947" w:rsidP="00CF19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83 </w:t>
      </w:r>
    </w:p>
    <w:p w:rsidR="00CF1947" w:rsidRPr="005C6250" w:rsidRDefault="00CF1947" w:rsidP="00CF19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50</w:t>
      </w:r>
    </w:p>
    <w:p w:rsidR="00CF1947" w:rsidRPr="005C6250" w:rsidRDefault="00CF1947" w:rsidP="00CF194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89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 Статус республики в составе РФ определяется:</w:t>
      </w:r>
    </w:p>
    <w:p w:rsidR="00CF1947" w:rsidRPr="005C6250" w:rsidRDefault="00CF1947" w:rsidP="00CF19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Конституцией РФ и конституцией республики </w:t>
      </w:r>
    </w:p>
    <w:p w:rsidR="00CF1947" w:rsidRPr="005C6250" w:rsidRDefault="00CF1947" w:rsidP="00CF19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Конституцией РФ </w:t>
      </w:r>
    </w:p>
    <w:p w:rsidR="00CF1947" w:rsidRPr="005C6250" w:rsidRDefault="00CF1947" w:rsidP="00CF19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Конституцией республики </w:t>
      </w:r>
    </w:p>
    <w:p w:rsidR="00CF1947" w:rsidRPr="005C6250" w:rsidRDefault="00CF1947" w:rsidP="00CF194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Конституцией РФ и Указом Президента «О Конституции республики».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trike/>
          <w:sz w:val="28"/>
          <w:szCs w:val="28"/>
        </w:rPr>
      </w:pPr>
      <w:r w:rsidRPr="005C6250">
        <w:rPr>
          <w:sz w:val="28"/>
          <w:szCs w:val="28"/>
        </w:rPr>
        <w:t xml:space="preserve">4. Какого наименования нет в перечне субъектов РФ? </w:t>
      </w:r>
    </w:p>
    <w:p w:rsidR="00CF1947" w:rsidRPr="005C6250" w:rsidRDefault="00CF1947" w:rsidP="00CF194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область </w:t>
      </w:r>
    </w:p>
    <w:p w:rsidR="00CF1947" w:rsidRPr="005C6250" w:rsidRDefault="00CF1947" w:rsidP="00CF194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автономный край </w:t>
      </w:r>
    </w:p>
    <w:p w:rsidR="00CF1947" w:rsidRPr="005C6250" w:rsidRDefault="00CF1947" w:rsidP="00CF194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город федерального значения </w:t>
      </w:r>
    </w:p>
    <w:p w:rsidR="00CF1947" w:rsidRPr="005C6250" w:rsidRDefault="00CF1947" w:rsidP="00CF194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республика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trike/>
          <w:sz w:val="28"/>
          <w:szCs w:val="28"/>
        </w:rPr>
      </w:pPr>
      <w:r w:rsidRPr="005C6250">
        <w:rPr>
          <w:sz w:val="28"/>
          <w:szCs w:val="28"/>
        </w:rPr>
        <w:t xml:space="preserve">5. Границы между субъектами РФ могут быть изменены: </w:t>
      </w:r>
    </w:p>
    <w:p w:rsidR="00CF1947" w:rsidRPr="005C6250" w:rsidRDefault="00CF1947" w:rsidP="00CF194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 согласия Государственной Думы РФ </w:t>
      </w:r>
    </w:p>
    <w:p w:rsidR="00CF1947" w:rsidRPr="005C6250" w:rsidRDefault="00CF1947" w:rsidP="00CF194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 согласия Совета Федерации </w:t>
      </w:r>
    </w:p>
    <w:p w:rsidR="00CF1947" w:rsidRPr="005C6250" w:rsidRDefault="00CF1947" w:rsidP="00CF194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 согласия самих Представительных органов субъектов РФ и их руководителей</w:t>
      </w:r>
    </w:p>
    <w:p w:rsidR="00CF1947" w:rsidRPr="005C6250" w:rsidRDefault="00CF1947" w:rsidP="00CF194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 согласия Федерального собрания и самих субъектов РФ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2 (5 заданий)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Президент РФ избирается сроком на … </w:t>
      </w:r>
    </w:p>
    <w:p w:rsidR="00CF1947" w:rsidRPr="005C6250" w:rsidRDefault="00CF1947" w:rsidP="00CF194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пять лет</w:t>
      </w:r>
    </w:p>
    <w:p w:rsidR="00CF1947" w:rsidRPr="005C6250" w:rsidRDefault="00CF1947" w:rsidP="00CF194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шесть лет </w:t>
      </w:r>
    </w:p>
    <w:p w:rsidR="00CF1947" w:rsidRPr="005C6250" w:rsidRDefault="00CF1947" w:rsidP="00CF194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семь лет </w:t>
      </w:r>
    </w:p>
    <w:p w:rsidR="00CF1947" w:rsidRPr="005C6250" w:rsidRDefault="00CF1947" w:rsidP="00CF194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четыре года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 Президент Российской Федерации издает …  -</w:t>
      </w:r>
    </w:p>
    <w:p w:rsidR="00CF1947" w:rsidRPr="005C6250" w:rsidRDefault="00CF1947" w:rsidP="00CF194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указы и распоряжения </w:t>
      </w:r>
    </w:p>
    <w:p w:rsidR="00CF1947" w:rsidRPr="005C6250" w:rsidRDefault="00CF1947" w:rsidP="00CF194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федеральные законы </w:t>
      </w:r>
    </w:p>
    <w:p w:rsidR="00CF1947" w:rsidRPr="005C6250" w:rsidRDefault="00CF1947" w:rsidP="00CF194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федеральные законы, указы и распоряжения.</w:t>
      </w:r>
    </w:p>
    <w:p w:rsidR="00CF1947" w:rsidRPr="005C6250" w:rsidRDefault="00CF1947" w:rsidP="00CF194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Конституционные федеральные законы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3. Во всех случаях, когда Президент Российской Федерации не может выполнять свои обязанности, их временно исполняет … </w:t>
      </w:r>
    </w:p>
    <w:p w:rsidR="00CF1947" w:rsidRPr="005C6250" w:rsidRDefault="00CF1947" w:rsidP="00CF1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</w:t>
      </w:r>
    </w:p>
    <w:p w:rsidR="00CF1947" w:rsidRPr="005C6250" w:rsidRDefault="00CF1947" w:rsidP="00CF1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Председатель Совета Федерации </w:t>
      </w:r>
    </w:p>
    <w:p w:rsidR="00CF1947" w:rsidRPr="005C6250" w:rsidRDefault="00CF1947" w:rsidP="00CF1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Думы </w:t>
      </w:r>
    </w:p>
    <w:p w:rsidR="00CF1947" w:rsidRPr="005C6250" w:rsidRDefault="00CF1947" w:rsidP="00CF1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поочерёдно Председатель Правительства Российской Федерации, Председатель Совета Федерации, Председатель государственной Думы.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4. Федеральное собрание в соответствии со ст. 94 Конституции РФ – это … </w:t>
      </w:r>
    </w:p>
    <w:p w:rsidR="00CF1947" w:rsidRPr="005C6250" w:rsidRDefault="00CF1947" w:rsidP="00CF1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парламент РФ</w:t>
      </w:r>
    </w:p>
    <w:p w:rsidR="00CF1947" w:rsidRPr="005C6250" w:rsidRDefault="00CF1947" w:rsidP="00CF1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орган исполнительной власти РФ</w:t>
      </w:r>
    </w:p>
    <w:p w:rsidR="00CF1947" w:rsidRPr="005C6250" w:rsidRDefault="00CF1947" w:rsidP="00CF1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высший орган власти в РФ.</w:t>
      </w:r>
    </w:p>
    <w:p w:rsidR="00CF1947" w:rsidRPr="005C6250" w:rsidRDefault="00CF1947" w:rsidP="00CF1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Совет Федерации</w:t>
      </w:r>
    </w:p>
    <w:p w:rsidR="00CF1947" w:rsidRPr="005C6250" w:rsidRDefault="00CF1947" w:rsidP="00CF1947">
      <w:pPr>
        <w:adjustRightInd w:val="0"/>
        <w:ind w:firstLine="851"/>
        <w:jc w:val="both"/>
        <w:rPr>
          <w:strike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5. Федеральное собрание со ст. 95 Конституции РФ состоит из двух палат: </w:t>
      </w:r>
    </w:p>
    <w:p w:rsidR="00CF1947" w:rsidRPr="005C6250" w:rsidRDefault="00CF1947" w:rsidP="00CF194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- верхней и нижней </w:t>
      </w:r>
    </w:p>
    <w:p w:rsidR="00CF1947" w:rsidRPr="005C6250" w:rsidRDefault="00CF1947" w:rsidP="00CF194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- Совета Федерации и Государственной Думы </w:t>
      </w:r>
    </w:p>
    <w:p w:rsidR="00CF1947" w:rsidRPr="005C6250" w:rsidRDefault="00CF1947" w:rsidP="00CF194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- законодательной и исполнительной </w:t>
      </w:r>
    </w:p>
    <w:p w:rsidR="00CF1947" w:rsidRPr="005C6250" w:rsidRDefault="00CF1947" w:rsidP="00CF194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Верхней и Государственной Думы</w:t>
      </w:r>
    </w:p>
    <w:p w:rsidR="00CF1947" w:rsidRPr="005C6250" w:rsidRDefault="00CF1947" w:rsidP="00CF1947">
      <w:pPr>
        <w:adjustRightInd w:val="0"/>
        <w:ind w:firstLine="851"/>
        <w:jc w:val="both"/>
        <w:rPr>
          <w:strike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3 (5 заданий)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Какое число представителей от каждого субъекта РФ входят в Совет Федерации? </w:t>
      </w:r>
    </w:p>
    <w:p w:rsidR="00CF1947" w:rsidRPr="005C6250" w:rsidRDefault="00CF1947" w:rsidP="00CF194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по одному </w:t>
      </w:r>
    </w:p>
    <w:p w:rsidR="00CF1947" w:rsidRPr="005C6250" w:rsidRDefault="00CF1947" w:rsidP="00CF194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по два </w:t>
      </w:r>
    </w:p>
    <w:p w:rsidR="00CF1947" w:rsidRPr="005C6250" w:rsidRDefault="00CF1947" w:rsidP="00CF194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по три.</w:t>
      </w:r>
    </w:p>
    <w:p w:rsidR="00CF1947" w:rsidRPr="005C6250" w:rsidRDefault="00CF1947" w:rsidP="00CF194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от 2 до 4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2. Правительство Российской Федерации осуществляет … </w:t>
      </w:r>
    </w:p>
    <w:p w:rsidR="00CF1947" w:rsidRPr="005C6250" w:rsidRDefault="00CF1947" w:rsidP="00CF19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исполнительную власть </w:t>
      </w:r>
    </w:p>
    <w:p w:rsidR="00CF1947" w:rsidRPr="005C6250" w:rsidRDefault="00CF1947" w:rsidP="00CF19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законодательную власть </w:t>
      </w:r>
    </w:p>
    <w:p w:rsidR="00CF1947" w:rsidRPr="005C6250" w:rsidRDefault="00CF1947" w:rsidP="00CF19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исполнительную власть и законодательную власть</w:t>
      </w:r>
    </w:p>
    <w:p w:rsidR="00CF1947" w:rsidRPr="005C6250" w:rsidRDefault="00CF1947" w:rsidP="00CF194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президентскую.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3. Председатель Правительства Российской Федерации назначается ... </w:t>
      </w:r>
    </w:p>
    <w:p w:rsidR="00CF1947" w:rsidRPr="005C6250" w:rsidRDefault="00CF1947" w:rsidP="00CF19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с согласия Государственной Думы </w:t>
      </w:r>
    </w:p>
    <w:p w:rsidR="00CF1947" w:rsidRPr="005C6250" w:rsidRDefault="00CF1947" w:rsidP="00CF19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с согласия Совета Федерации </w:t>
      </w:r>
    </w:p>
    <w:p w:rsidR="00CF1947" w:rsidRPr="005C6250" w:rsidRDefault="00CF1947" w:rsidP="00CF19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Президентом Российской Федерации с согласия Федерального собрания</w:t>
      </w:r>
    </w:p>
    <w:p w:rsidR="00CF1947" w:rsidRPr="005C6250" w:rsidRDefault="00CF1947" w:rsidP="00CF19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Президентом Российской Федерации.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4. Правительство Российской Федерации издает … </w:t>
      </w:r>
    </w:p>
    <w:p w:rsidR="00CF1947" w:rsidRPr="005C6250" w:rsidRDefault="00CF1947" w:rsidP="00CF19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указы и распоряжения </w:t>
      </w:r>
    </w:p>
    <w:p w:rsidR="00CF1947" w:rsidRPr="005C6250" w:rsidRDefault="00CF1947" w:rsidP="00CF19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</w:t>
      </w:r>
    </w:p>
    <w:p w:rsidR="00CF1947" w:rsidRPr="005C6250" w:rsidRDefault="00CF1947" w:rsidP="00CF19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указы и постановления. </w:t>
      </w:r>
    </w:p>
    <w:p w:rsidR="00CF1947" w:rsidRPr="005C6250" w:rsidRDefault="00CF1947" w:rsidP="00CF194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приказы</w:t>
      </w:r>
    </w:p>
    <w:p w:rsidR="00CF1947" w:rsidRPr="005C6250" w:rsidRDefault="00CF1947" w:rsidP="00CF1947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5. Принять или отклонить отставку правительства может ... </w:t>
      </w:r>
    </w:p>
    <w:p w:rsidR="00CF1947" w:rsidRPr="005C6250" w:rsidRDefault="00CF1947" w:rsidP="00CF19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Президент РФ</w:t>
      </w:r>
    </w:p>
    <w:p w:rsidR="00CF1947" w:rsidRPr="005C6250" w:rsidRDefault="00CF1947" w:rsidP="00CF19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 РФ с согласия Государственной Думы </w:t>
      </w:r>
    </w:p>
    <w:p w:rsidR="00CF1947" w:rsidRPr="005C6250" w:rsidRDefault="00CF1947" w:rsidP="00CF19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- Президент РФ с согласия Совета Федерации</w:t>
      </w:r>
    </w:p>
    <w:p w:rsidR="00CF1947" w:rsidRPr="005C6250" w:rsidRDefault="00CF1947" w:rsidP="00CF194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Премьер-министр РФ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jc w:val="center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Пакет КИМ для 2-го полугодия 11 класса (20 заданий по главе 5)</w:t>
      </w:r>
    </w:p>
    <w:p w:rsidR="00CF1947" w:rsidRPr="005C6250" w:rsidRDefault="00CF1947" w:rsidP="00CF1947">
      <w:pPr>
        <w:adjustRightInd w:val="0"/>
        <w:jc w:val="center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Демонстрационный вариант (5 заданий)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Совет Федерации является: </w:t>
      </w:r>
    </w:p>
    <w:p w:rsidR="00CF1947" w:rsidRPr="005C6250" w:rsidRDefault="00CF1947" w:rsidP="00CF19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названием Правительства РФ </w:t>
      </w:r>
    </w:p>
    <w:p w:rsidR="00CF1947" w:rsidRPr="005C6250" w:rsidRDefault="00CF1947" w:rsidP="00CF19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органом управления СНГ</w:t>
      </w:r>
    </w:p>
    <w:p w:rsidR="00CF1947" w:rsidRPr="005C6250" w:rsidRDefault="00CF1947" w:rsidP="00CF19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 xml:space="preserve">верхней палатой российского парламента </w:t>
      </w:r>
    </w:p>
    <w:p w:rsidR="00CF1947" w:rsidRPr="005C6250" w:rsidRDefault="00CF1947" w:rsidP="00CF194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нижней палатой российского парламента </w:t>
      </w:r>
    </w:p>
    <w:p w:rsidR="00CF1947" w:rsidRPr="005C6250" w:rsidRDefault="00CF1947" w:rsidP="00CF1947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2. Кто формирует высший исполнительный орган государственной власти субъекта Федерации: </w:t>
      </w:r>
    </w:p>
    <w:p w:rsidR="00CF1947" w:rsidRPr="005C6250" w:rsidRDefault="00CF1947" w:rsidP="00CF19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законодательный (представительный) орган субъекта РФ</w:t>
      </w:r>
    </w:p>
    <w:p w:rsidR="00CF1947" w:rsidRPr="005C6250" w:rsidRDefault="00CF1947" w:rsidP="00CF19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 xml:space="preserve">высшее должностное лицо субъекта федерации </w:t>
      </w:r>
    </w:p>
    <w:p w:rsidR="00CF1947" w:rsidRPr="005C6250" w:rsidRDefault="00CF1947" w:rsidP="00CF19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региональные выборы </w:t>
      </w:r>
    </w:p>
    <w:p w:rsidR="00CF1947" w:rsidRPr="005C6250" w:rsidRDefault="00CF1947" w:rsidP="00CF19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министерство регионального развития РФ </w:t>
      </w:r>
    </w:p>
    <w:p w:rsidR="00CF1947" w:rsidRPr="005C6250" w:rsidRDefault="00CF1947" w:rsidP="00CF1947">
      <w:pPr>
        <w:pStyle w:val="a3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 Федеративное государство – это:</w:t>
      </w:r>
    </w:p>
    <w:p w:rsidR="00CF1947" w:rsidRPr="005C6250" w:rsidRDefault="00CF1947" w:rsidP="00CF19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образование, территориальные единицы, которого обладают определенной политической и юридической самостоятельностью </w:t>
      </w:r>
    </w:p>
    <w:p w:rsidR="00CF1947" w:rsidRPr="005C6250" w:rsidRDefault="00CF1947" w:rsidP="00CF19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единое централизованное государство, не разделенное на самоуправляющиеся единицы. </w:t>
      </w:r>
    </w:p>
    <w:p w:rsidR="00CF1947" w:rsidRPr="005C6250" w:rsidRDefault="00CF1947" w:rsidP="00CF19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союзное государство, состоящее из относительно самостоятельных государственных образований </w:t>
      </w:r>
    </w:p>
    <w:p w:rsidR="00CF1947" w:rsidRPr="005C6250" w:rsidRDefault="00CF1947" w:rsidP="00CF194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 xml:space="preserve"> сложное союзное государство, состоящее из нескольких государственных образований, обладающих суверенитетом и собственной компетенцией в области осуществления государственной власти.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4. Как называется парламент в РФ: </w:t>
      </w:r>
    </w:p>
    <w:p w:rsidR="00CF1947" w:rsidRPr="005C6250" w:rsidRDefault="00CF1947" w:rsidP="00CF19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Конгресс </w:t>
      </w:r>
    </w:p>
    <w:p w:rsidR="00CF1947" w:rsidRPr="005C6250" w:rsidRDefault="00CF1947" w:rsidP="00CF19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Верховный Совет </w:t>
      </w:r>
    </w:p>
    <w:p w:rsidR="00CF1947" w:rsidRPr="005C6250" w:rsidRDefault="00CF1947" w:rsidP="00CF19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250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Собрание РФ </w:t>
      </w:r>
    </w:p>
    <w:p w:rsidR="00CF1947" w:rsidRPr="005C6250" w:rsidRDefault="00CF1947" w:rsidP="00CF19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Бундестаг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Кейс задание. Внимательно прочитайте текст, дайте развернутые и аргументированные ответы на вопросы.</w:t>
      </w:r>
    </w:p>
    <w:p w:rsidR="00CF1947" w:rsidRPr="005C6250" w:rsidRDefault="00CF1947" w:rsidP="00CF1947">
      <w:pPr>
        <w:adjustRightInd w:val="0"/>
        <w:jc w:val="center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jc w:val="center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jc w:val="center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jc w:val="center"/>
        <w:rPr>
          <w:sz w:val="28"/>
          <w:szCs w:val="28"/>
        </w:rPr>
      </w:pPr>
      <w:r w:rsidRPr="005C6250">
        <w:rPr>
          <w:sz w:val="28"/>
          <w:szCs w:val="28"/>
        </w:rPr>
        <w:t>Кейс «НВП»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Процесс становления и развития начальной военной подготовки в образовательных учреждениях Российской Федерации исторически обусловлен потребностями государства в дополнительной подготовке молодёжи к вооружённой защите Отечества. Эта потребность зависит от комплекса политических, социально-экономических, культурных, демографических и иных условий, складывающихся в конкретный исторический период.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Особенности экономического развития страны, военно-политическая ситуация в мире привела к принятию в 1967 г. Верховным Советом СССР закона «О всеобщей воинской обязанности». Законом предусматривалось введение начальной военной подготовки (НВП) в старших классах средней школы. Был принят комплекс «Готов к труду и обороне СССР», структурированы военно-спортивные игры «Орленок» и «Зарница», различные конкурсы и смотры строя и песни, стрелковые соревнования. Появились и новые формы военно-патриотического воспитания. Они вызвали значительный интерес у юношей-старшеклассников, так как позволяли им без отрыва от учебы заниматься не только военной подготовкой, изучением стрелкового оружия, но и получать специальности по вождению автомобилей и мотоциклов, изучать радиотехнику.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В период политической перестройки приказом по Министерству образования РСФСР № 62 от 17 октября 1990 года начальная военная </w:t>
      </w:r>
      <w:r w:rsidRPr="005C6250">
        <w:rPr>
          <w:sz w:val="28"/>
          <w:szCs w:val="28"/>
        </w:rPr>
        <w:lastRenderedPageBreak/>
        <w:t>подготовка в школах РСФСР была отменена. Но как программа для общеобразовательных средних школ, средних специальных учебных заведений и профессионально-технических училищ, НВП до сих пор является обязательной в ряде государств бывших республиках СССР: в Азербайджане, Армении, Казахстане, Киргизии, Узбекистане, Украине. В Белоруссии программа разделена на допризывную подготовку юношей и медицинскую подготовку для девушек.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Федеральный закон «О воинской обязанности и военной службе» от 1998 года предусматривает начальную военную подготовку и в системе образования России. Мнение общественности по поводу введения в российских школах самостоятельного предмета «Начальная военная подготовка» разделились на сторонников и противников такого государственного решения. Дисциплина не введена, несмотря на обострившуюся геополитическую обстановку, возросший интерес юношей и девушек к воинской службе и значительно расширенные возможности знакомства и освоения азов военного дела (например, демонстрационные игровые площадки и </w:t>
      </w:r>
      <w:proofErr w:type="spellStart"/>
      <w:r w:rsidRPr="005C6250">
        <w:rPr>
          <w:sz w:val="28"/>
          <w:szCs w:val="28"/>
        </w:rPr>
        <w:t>кибер</w:t>
      </w:r>
      <w:proofErr w:type="spellEnd"/>
      <w:r w:rsidRPr="005C6250">
        <w:rPr>
          <w:sz w:val="28"/>
          <w:szCs w:val="28"/>
        </w:rPr>
        <w:t>-полигоны военно-патриотического парка культуры отдыха Вооруженных Сил Российской Федерации «Патриот», спортивные комплексы для сдачи нормативов ГТО). Частично задачи НВП решаются в образовательной дисциплине «Основы безопасности жизнедеятельности». Но решение о введении в старших классах образовательных школ отдельной дисциплины «Начальная военная подготовка» органы государственного управления не принимают.</w:t>
      </w:r>
    </w:p>
    <w:p w:rsidR="00CF1947" w:rsidRPr="005C6250" w:rsidRDefault="00CF1947" w:rsidP="00CF1947">
      <w:pPr>
        <w:adjustRightInd w:val="0"/>
        <w:ind w:firstLine="851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Вопросы: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По вашему мнению, какие причины побудили Министерство образования РСФСР в 1990 году отменить начальную военную подготовку в школах? </w:t>
      </w:r>
    </w:p>
    <w:p w:rsidR="00CF1947" w:rsidRPr="005C6250" w:rsidRDefault="00CF1947" w:rsidP="00CF1947">
      <w:pPr>
        <w:adjustRightInd w:val="0"/>
        <w:ind w:firstLine="851"/>
        <w:jc w:val="both"/>
        <w:rPr>
          <w:strike/>
          <w:sz w:val="28"/>
          <w:szCs w:val="28"/>
        </w:rPr>
      </w:pPr>
      <w:r w:rsidRPr="005C6250">
        <w:rPr>
          <w:sz w:val="28"/>
          <w:szCs w:val="28"/>
        </w:rPr>
        <w:t xml:space="preserve">2. С сентября 2023 года обновленный курс «Начальной военной подготовки» введен учебным модулем в предмет «Основы безопасности жизнедеятельности». Как Вы считаете, нужно ли вводить НВП в программу обучения средней школы в качестве самостоятельной дисциплины? Обоснуйте свой ответ.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 Какие направления (предметы, темы) начальной военной подготовки Вы предложите.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1 (5 заданий)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Срок полномочий представительного органа местного самоуправления определяется уставом муниципального образования </w:t>
      </w:r>
    </w:p>
    <w:p w:rsidR="00CF1947" w:rsidRPr="005C6250" w:rsidRDefault="00CF1947" w:rsidP="00CF19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 1 год </w:t>
      </w:r>
    </w:p>
    <w:p w:rsidR="00CF1947" w:rsidRPr="005C6250" w:rsidRDefault="00CF1947" w:rsidP="00CF19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 4 года </w:t>
      </w:r>
    </w:p>
    <w:p w:rsidR="00CF1947" w:rsidRPr="005C6250" w:rsidRDefault="00CF1947" w:rsidP="00CF19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от 2 до 5 лет</w:t>
      </w:r>
    </w:p>
    <w:p w:rsidR="00CF1947" w:rsidRPr="005C6250" w:rsidRDefault="00CF1947" w:rsidP="00CF194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 3 года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2. Административные взыскания на государственных и </w:t>
      </w:r>
      <w:r w:rsidRPr="005C6250">
        <w:rPr>
          <w:sz w:val="28"/>
          <w:szCs w:val="28"/>
        </w:rPr>
        <w:lastRenderedPageBreak/>
        <w:t xml:space="preserve">муниципальных служащих налагаются: </w:t>
      </w:r>
    </w:p>
    <w:p w:rsidR="00CF1947" w:rsidRPr="005C6250" w:rsidRDefault="00CF1947" w:rsidP="00CF194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общественностью </w:t>
      </w:r>
    </w:p>
    <w:p w:rsidR="00CF1947" w:rsidRPr="005C6250" w:rsidRDefault="00CF1947" w:rsidP="00CF194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теми должностными лицами, которым они подчинены непосредственно по службе по подчиненности вышестоящим органом или непосредственным начальником, надзорными органами (прокуратурой, судом) </w:t>
      </w:r>
    </w:p>
    <w:p w:rsidR="00CF1947" w:rsidRPr="005C6250" w:rsidRDefault="00CF1947" w:rsidP="00CF194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прессой</w:t>
      </w:r>
    </w:p>
    <w:p w:rsidR="00CF1947" w:rsidRPr="005C6250" w:rsidRDefault="00CF1947" w:rsidP="00CF194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региональными властями.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3. Какие три группы общих функций государственного управления выделяют: </w:t>
      </w:r>
    </w:p>
    <w:p w:rsidR="00CF1947" w:rsidRPr="005C6250" w:rsidRDefault="00CF1947" w:rsidP="00CF1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распределения системы, обеспечения системы, оперативного управления системой </w:t>
      </w:r>
    </w:p>
    <w:p w:rsidR="00CF1947" w:rsidRPr="005C6250" w:rsidRDefault="00CF1947" w:rsidP="00CF1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ориентирования системы, обеспечения системы, оперативного управления системой </w:t>
      </w:r>
    </w:p>
    <w:p w:rsidR="00CF1947" w:rsidRPr="005C6250" w:rsidRDefault="00CF1947" w:rsidP="00CF1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укрупнения системы, обеспечения системы, оперативного управления системой </w:t>
      </w:r>
    </w:p>
    <w:p w:rsidR="00CF1947" w:rsidRPr="005C6250" w:rsidRDefault="00CF1947" w:rsidP="00CF19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укрупнения системы, определения системы, распределения системы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4. Регион — это часть территории, характеризующаяся общностью условий: </w:t>
      </w:r>
    </w:p>
    <w:p w:rsidR="00CF1947" w:rsidRPr="005C6250" w:rsidRDefault="00CF1947" w:rsidP="00CF1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природных </w:t>
      </w:r>
    </w:p>
    <w:p w:rsidR="00CF1947" w:rsidRPr="005C6250" w:rsidRDefault="00CF1947" w:rsidP="00CF1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социально-экономических </w:t>
      </w:r>
    </w:p>
    <w:p w:rsidR="00CF1947" w:rsidRPr="005C6250" w:rsidRDefault="00CF1947" w:rsidP="00CF1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национально- культурных </w:t>
      </w:r>
    </w:p>
    <w:p w:rsidR="00CF1947" w:rsidRPr="005C6250" w:rsidRDefault="00CF1947" w:rsidP="00CF1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все вышеперечисленные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Кейс-задание. Внимательно прочитайте текст задания, дайте развернутые и аргументированные ответы на вопросы.</w:t>
      </w:r>
    </w:p>
    <w:p w:rsidR="00CF1947" w:rsidRPr="005C6250" w:rsidRDefault="00CF1947" w:rsidP="00CF1947">
      <w:pPr>
        <w:adjustRightInd w:val="0"/>
        <w:ind w:firstLine="567"/>
        <w:jc w:val="center"/>
        <w:rPr>
          <w:sz w:val="28"/>
          <w:szCs w:val="28"/>
        </w:rPr>
      </w:pPr>
      <w:r w:rsidRPr="005C6250">
        <w:rPr>
          <w:sz w:val="28"/>
          <w:szCs w:val="28"/>
        </w:rPr>
        <w:t>Кейс «Призывник»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До 2022 года в России велись дебаты о полном переводе российской армии на контрактную основу. Министерство обороны прокомментировало все вопросы, касающиеся возможности такой реформы. Министр сказал, что полный переход на контракты в ближайшие годы или даже десятилетия невозможен, прежде всего, по финансовым причинам. Если все военнообязанные станут исключительно контрактниками, то на это потребуются сотни миллиардов рублей. Во-первых, таких огромных денег в российском бюджете нет. Во-вторых, выделяемые средства расходуются на перевооружение войск и их оснащение новой техникой.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Решение о сокращении срока армейской службы до 12 месяцев было принято в начале 2008 года с главной целью – снижение числа «уклонистов». Однако в ходе разработки такого решения не был учтен фактор демографической ямы в России в 1995-1999-м годах (рекордно низкий уровень </w:t>
      </w:r>
      <w:r w:rsidRPr="005C6250">
        <w:rPr>
          <w:sz w:val="28"/>
          <w:szCs w:val="28"/>
        </w:rPr>
        <w:lastRenderedPageBreak/>
        <w:t>рождаемости в среднем – 1,300 млн. человек в год).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Инициаторами законопроекта о снижении срока службы в армии не была просчитана вероятность существенного влияния демографических изменений в России на комплектацию Вооруженных Сил в наше время. В условиях новых угроз военных конфликтов высокая укомплектованность Вооруженных Сил РФ является одним из показателей обороноспособности страны. 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Добиться необходимых показателей в современных условиях можно, увеличив срок службы по призыву до полутора лет (18 месяцев). Анализ боевой и тактической подготовки демобилизованных военнослужащих также говорит в пользу увеличения срока службы, т.к. за 12 месяцев призывнику очень трудно приобрести военно-учетную специальность, необходимую для выполнения задач в случае мобилизации.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Такое решение относится к разряду сложных, общественно резонансных и непопулярных. Ведь снижать срок службы – это одно, а вот увеличивать – совсем другое. </w:t>
      </w:r>
    </w:p>
    <w:p w:rsidR="00CF1947" w:rsidRPr="005C6250" w:rsidRDefault="00CF1947" w:rsidP="00CF1947">
      <w:pPr>
        <w:adjustRightInd w:val="0"/>
        <w:ind w:firstLine="567"/>
        <w:jc w:val="both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Вопросы: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</w:t>
      </w:r>
      <w:r w:rsidRPr="005C6250">
        <w:rPr>
          <w:sz w:val="28"/>
          <w:szCs w:val="28"/>
        </w:rPr>
        <w:tab/>
        <w:t>Выразите свое отношение к увеличению сроков службы по призыву в рядах ВС РФ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</w:t>
      </w:r>
      <w:r w:rsidRPr="005C6250">
        <w:rPr>
          <w:sz w:val="28"/>
          <w:szCs w:val="28"/>
        </w:rPr>
        <w:tab/>
        <w:t>Представьте себя в роли председателя Комитета по обороне Государственной Думы и обоснуйте необходимость увеличения сроков службы военнослужащих по призыву до 18 месяцев или также обоснованно отвергните это предложение.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2 (5 заданий)</w:t>
      </w:r>
    </w:p>
    <w:p w:rsidR="00CF1947" w:rsidRPr="005C6250" w:rsidRDefault="00CF1947" w:rsidP="00CF1947">
      <w:pPr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Форма государственного правления, существующая в России: </w:t>
      </w:r>
    </w:p>
    <w:p w:rsidR="00CF1947" w:rsidRPr="005C6250" w:rsidRDefault="00CF1947" w:rsidP="00CF19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парламентская республика </w:t>
      </w:r>
    </w:p>
    <w:p w:rsidR="00CF1947" w:rsidRPr="005C6250" w:rsidRDefault="00CF1947" w:rsidP="00CF19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монархия </w:t>
      </w:r>
    </w:p>
    <w:p w:rsidR="00CF1947" w:rsidRPr="005C6250" w:rsidRDefault="00CF1947" w:rsidP="00CF19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конституционная монархия </w:t>
      </w:r>
    </w:p>
    <w:p w:rsidR="00CF1947" w:rsidRPr="005C6250" w:rsidRDefault="00CF1947" w:rsidP="00CF19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президентская республика.</w:t>
      </w:r>
    </w:p>
    <w:p w:rsidR="00CF1947" w:rsidRPr="005C6250" w:rsidRDefault="00CF1947" w:rsidP="00CF194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both"/>
        <w:rPr>
          <w:strike/>
          <w:sz w:val="28"/>
          <w:szCs w:val="28"/>
        </w:rPr>
      </w:pPr>
      <w:r w:rsidRPr="005C6250">
        <w:rPr>
          <w:sz w:val="28"/>
          <w:szCs w:val="28"/>
        </w:rPr>
        <w:t>2. Дисциплинарные взыскания налагаются на государственных, муниципальных служащих:</w:t>
      </w:r>
    </w:p>
    <w:p w:rsidR="00CF1947" w:rsidRPr="005C6250" w:rsidRDefault="00CF1947" w:rsidP="00CF194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- по подчиненности вышестоящим органом или начальником </w:t>
      </w:r>
    </w:p>
    <w:p w:rsidR="00CF1947" w:rsidRPr="005C6250" w:rsidRDefault="00CF1947" w:rsidP="00CF194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- судом </w:t>
      </w:r>
    </w:p>
    <w:p w:rsidR="00CF1947" w:rsidRPr="005C6250" w:rsidRDefault="00CF1947" w:rsidP="00CF194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- прокуратурой </w:t>
      </w:r>
    </w:p>
    <w:p w:rsidR="00CF1947" w:rsidRPr="005C6250" w:rsidRDefault="00CF1947" w:rsidP="00CF194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кадровым органом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3. Решение о назначении местного референдума принимается: </w:t>
      </w:r>
    </w:p>
    <w:p w:rsidR="00CF1947" w:rsidRPr="005C6250" w:rsidRDefault="00CF1947" w:rsidP="00CF19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Государственной Думой ФС РФ </w:t>
      </w:r>
    </w:p>
    <w:p w:rsidR="00CF1947" w:rsidRPr="005C6250" w:rsidRDefault="00CF1947" w:rsidP="00CF19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Представительным органом муниципального образования </w:t>
      </w:r>
    </w:p>
    <w:p w:rsidR="00CF1947" w:rsidRPr="005C6250" w:rsidRDefault="00CF1947" w:rsidP="00CF19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Представительным органом субъекта РФ </w:t>
      </w:r>
    </w:p>
    <w:p w:rsidR="00CF1947" w:rsidRPr="005C6250" w:rsidRDefault="00CF1947" w:rsidP="00CF19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Губернатором субъекта РФ. </w:t>
      </w:r>
    </w:p>
    <w:p w:rsidR="00CF1947" w:rsidRPr="005C6250" w:rsidRDefault="00CF1947" w:rsidP="00CF1947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lastRenderedPageBreak/>
        <w:t xml:space="preserve">4. Кто возглавляет исполнительную власть в Российской Федерации? </w:t>
      </w:r>
    </w:p>
    <w:p w:rsidR="00CF1947" w:rsidRPr="005C6250" w:rsidRDefault="00CF1947" w:rsidP="00C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Думы Федерального Собрания РФ </w:t>
      </w:r>
    </w:p>
    <w:p w:rsidR="00CF1947" w:rsidRPr="005C6250" w:rsidRDefault="00CF1947" w:rsidP="00C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Президент РФ </w:t>
      </w:r>
    </w:p>
    <w:p w:rsidR="00CF1947" w:rsidRPr="005C6250" w:rsidRDefault="00CF1947" w:rsidP="00C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РФ </w:t>
      </w:r>
    </w:p>
    <w:p w:rsidR="00CF1947" w:rsidRPr="005C6250" w:rsidRDefault="00CF1947" w:rsidP="00C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Министр финансов.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Кейс-задание. Внимательно прочитайте текст задания, дайте развернутые и аргументированные ответы на вопросы.</w:t>
      </w:r>
    </w:p>
    <w:p w:rsidR="00CF1947" w:rsidRPr="005C6250" w:rsidRDefault="00CF1947" w:rsidP="00CF1947">
      <w:pPr>
        <w:adjustRightInd w:val="0"/>
        <w:ind w:firstLine="567"/>
        <w:jc w:val="center"/>
        <w:rPr>
          <w:sz w:val="28"/>
          <w:szCs w:val="28"/>
        </w:rPr>
      </w:pPr>
      <w:r w:rsidRPr="005C6250">
        <w:rPr>
          <w:sz w:val="28"/>
          <w:szCs w:val="28"/>
        </w:rPr>
        <w:t>Кейс «ГСВГ»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Группа советских войск в Германии (ГСВГ) была создана после победы Советской армии над фашистской Германией в Великой Отечественной войне. Ее главная задача заключалась в обеспечении защиты западных рубежей СССР от угроз войск США и НАТО.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Для защиты от агрессии бывших союзников во Второй мировой войне ГСВГ оснащалась самой совершенной и современной для того времени боевой техникой и оружием (в т. ч. инфраструктура — 21 000 зданий в 777 городках стоимостью до $28 млрд).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В результате резкой смены курса Советским правительством в сторону дружелюбной политики к Западу, после подписания 12 сентября 1990 года министрами иностранных дел шести государств — ФРГ, ГДР, США, Франция, Великобритания и СССР - договора об окончательном урегулировании соотношений союзнических сил в Германии было принято решение о выводе ГСВГ с территории объединенной Германии. При этом в соглашении не было ни слова о сроках вывода войск США, Великобритании и Франции.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Вывод наших войск из ГСВГ начался в одностороннем порядке по решению Генерального секретаря ЦК КПСС Михаила Горбачева. Москва приняла на себя обязательство вывести их полностью до конца 1994 года. Но и этот срок был сокращен на четыре месяца.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После вывода наших войск из Германии произошло поступательное продвижение НАТО на восток. В 2004 году Литва, Латвия и Эстония совместно с Болгарией, Румынией, Словакией и Словенией присоединились к Североатлантическому альянсу, началась масштабная милитаризация Украины, подготовка и освоение ее территории в целях дальнейшего прямого военного противостояния с Россией.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Вопросы:</w:t>
      </w: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</w:t>
      </w:r>
      <w:r w:rsidRPr="005C6250">
        <w:rPr>
          <w:sz w:val="28"/>
          <w:szCs w:val="28"/>
        </w:rPr>
        <w:tab/>
        <w:t>Как Вы оцените политику СССР в отношении объединенной Германии в 1990 году?</w:t>
      </w: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</w:t>
      </w:r>
      <w:r w:rsidRPr="005C6250">
        <w:rPr>
          <w:sz w:val="28"/>
          <w:szCs w:val="28"/>
        </w:rPr>
        <w:tab/>
        <w:t xml:space="preserve">Какие условия вывода ГСВГ правительству Германии предложили бы Вы с учетом геополитических и экономических потерь Советского Союза? </w:t>
      </w: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3.</w:t>
      </w:r>
      <w:r w:rsidRPr="005C6250">
        <w:rPr>
          <w:sz w:val="28"/>
          <w:szCs w:val="28"/>
        </w:rPr>
        <w:tab/>
        <w:t>Дайте предложения как можно использовать негативный опыт Советского Правительства по выводу ГСВГ для защиты национальных интересов России в современных условиях и в будущем.</w:t>
      </w: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Вариант 3 (5 заданий)</w:t>
      </w:r>
    </w:p>
    <w:p w:rsidR="00CF1947" w:rsidRPr="005C6250" w:rsidRDefault="00CF1947" w:rsidP="00CF1947">
      <w:pPr>
        <w:adjustRightInd w:val="0"/>
        <w:ind w:firstLine="567"/>
        <w:jc w:val="center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1. По форме территориального устройства РФ является: </w:t>
      </w:r>
    </w:p>
    <w:p w:rsidR="00CF1947" w:rsidRPr="005C6250" w:rsidRDefault="00CF1947" w:rsidP="00CF194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парламентской республикой с президентской формой правления </w:t>
      </w:r>
    </w:p>
    <w:p w:rsidR="00CF1947" w:rsidRPr="005C6250" w:rsidRDefault="00CF1947" w:rsidP="00CF194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федеративной республикой с всенародной формой правления </w:t>
      </w:r>
    </w:p>
    <w:p w:rsidR="00CF1947" w:rsidRPr="005C6250" w:rsidRDefault="00CF1947" w:rsidP="00CF194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федеративной республикой с президентской формой правления </w:t>
      </w:r>
    </w:p>
    <w:p w:rsidR="00CF1947" w:rsidRPr="005C6250" w:rsidRDefault="00CF1947" w:rsidP="00CF194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федеративной республикой с демократической формой правления. </w:t>
      </w:r>
    </w:p>
    <w:p w:rsidR="00CF1947" w:rsidRPr="005C6250" w:rsidRDefault="00CF1947" w:rsidP="00CF1947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2. Структура местного представительного органа включает в себя: </w:t>
      </w:r>
    </w:p>
    <w:p w:rsidR="00CF1947" w:rsidRPr="005C6250" w:rsidRDefault="00CF1947" w:rsidP="00CF19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руководящие органы, аппарат </w:t>
      </w:r>
    </w:p>
    <w:p w:rsidR="00CF1947" w:rsidRPr="005C6250" w:rsidRDefault="00CF1947" w:rsidP="00CF19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</w:p>
    <w:p w:rsidR="00CF1947" w:rsidRPr="005C6250" w:rsidRDefault="00CF1947" w:rsidP="00CF19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функционально-отраслевые подразделения </w:t>
      </w:r>
    </w:p>
    <w:p w:rsidR="00CF1947" w:rsidRPr="005C6250" w:rsidRDefault="00CF1947" w:rsidP="00CF19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все вышеперечисленное </w:t>
      </w: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3. Принцип разделения властей предполагает выделение трех ветвей власти: </w:t>
      </w:r>
    </w:p>
    <w:p w:rsidR="00CF1947" w:rsidRPr="005C6250" w:rsidRDefault="00CF1947" w:rsidP="00CF19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представительной, судебной и распорядительной </w:t>
      </w:r>
    </w:p>
    <w:p w:rsidR="00CF1947" w:rsidRPr="005C6250" w:rsidRDefault="00CF1947" w:rsidP="00CF19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законодательной, представительной и судебной </w:t>
      </w:r>
    </w:p>
    <w:p w:rsidR="00CF1947" w:rsidRPr="005C6250" w:rsidRDefault="00CF1947" w:rsidP="00CF19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законодательной, исполнительной и судебной </w:t>
      </w:r>
    </w:p>
    <w:p w:rsidR="00CF1947" w:rsidRPr="005C6250" w:rsidRDefault="00CF1947" w:rsidP="00CF194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распорядительной, судебной и законодательной</w:t>
      </w:r>
    </w:p>
    <w:p w:rsidR="00CF1947" w:rsidRPr="005C6250" w:rsidRDefault="00CF1947" w:rsidP="00CF1947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4. Участниками производства по делам об административных правонарушениях являются:</w:t>
      </w:r>
    </w:p>
    <w:p w:rsidR="00CF1947" w:rsidRPr="005C6250" w:rsidRDefault="00CF1947" w:rsidP="00CF1947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а.</w:t>
      </w:r>
      <w:r w:rsidRPr="005C6250">
        <w:rPr>
          <w:sz w:val="28"/>
          <w:szCs w:val="28"/>
        </w:rPr>
        <w:tab/>
        <w:t>нарушитель и потерпевший</w:t>
      </w:r>
    </w:p>
    <w:p w:rsidR="00CF1947" w:rsidRPr="005C6250" w:rsidRDefault="00CF1947" w:rsidP="00CF1947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б.</w:t>
      </w:r>
      <w:r w:rsidRPr="005C6250">
        <w:rPr>
          <w:sz w:val="28"/>
          <w:szCs w:val="28"/>
        </w:rPr>
        <w:tab/>
        <w:t>подозреваемый и обвиняемый</w:t>
      </w:r>
    </w:p>
    <w:p w:rsidR="00CF1947" w:rsidRPr="005C6250" w:rsidRDefault="00CF1947" w:rsidP="00CF1947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в.</w:t>
      </w:r>
      <w:r w:rsidRPr="005C6250">
        <w:rPr>
          <w:sz w:val="28"/>
          <w:szCs w:val="28"/>
        </w:rPr>
        <w:tab/>
        <w:t>истец и ответчик</w:t>
      </w:r>
    </w:p>
    <w:p w:rsidR="00CF1947" w:rsidRPr="005C6250" w:rsidRDefault="00CF1947" w:rsidP="00CF1947">
      <w:pPr>
        <w:adjustRightInd w:val="0"/>
        <w:ind w:firstLine="851"/>
        <w:rPr>
          <w:sz w:val="28"/>
          <w:szCs w:val="28"/>
        </w:rPr>
      </w:pPr>
      <w:r w:rsidRPr="005C6250">
        <w:rPr>
          <w:sz w:val="28"/>
          <w:szCs w:val="28"/>
        </w:rPr>
        <w:t>г.</w:t>
      </w:r>
      <w:r w:rsidRPr="005C6250">
        <w:rPr>
          <w:sz w:val="28"/>
          <w:szCs w:val="28"/>
        </w:rPr>
        <w:tab/>
        <w:t>истец и потерпевший</w:t>
      </w:r>
    </w:p>
    <w:p w:rsidR="00CF1947" w:rsidRPr="005C6250" w:rsidRDefault="00CF1947" w:rsidP="00CF1947">
      <w:pPr>
        <w:adjustRightInd w:val="0"/>
        <w:ind w:firstLine="567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5. Кейс-задание. Внимательно прочитайте текст задания, дайте развернутые и аргументированные ответы на вопросы.</w:t>
      </w:r>
    </w:p>
    <w:p w:rsidR="00CF1947" w:rsidRPr="005C6250" w:rsidRDefault="00CF1947" w:rsidP="00CF1947">
      <w:pPr>
        <w:adjustRightInd w:val="0"/>
        <w:ind w:firstLine="851"/>
        <w:jc w:val="center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ind w:firstLine="851"/>
        <w:jc w:val="center"/>
        <w:rPr>
          <w:sz w:val="28"/>
          <w:szCs w:val="28"/>
        </w:rPr>
      </w:pPr>
      <w:r w:rsidRPr="005C6250">
        <w:rPr>
          <w:sz w:val="28"/>
          <w:szCs w:val="28"/>
        </w:rPr>
        <w:t>Кейс "Павловская" денежная реформа 1991 г.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Инициатором конфискационной денежной реформы был министр финансов Валентин Сергеевич Павлов. Он намеревался, используя «эффект неожиданности», провести рублёвую реформу и стабилизировать денежное обращение в СССР.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22 января 1991 года Президент СССР Михаил Горбачёв подписал Указ об изъятии из обращения и обмене 50- и 100-рублёвых банкнот образца 1961 года. О подписании документа было сообщено по телевидению в 21 час по московскому времени того же дня, когда практически все финансовые учреждения и магазины уже были закрыты. 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Реформа преследовала цель избавиться от избыточной денежной массы, находившейся в наличном обращении </w:t>
      </w:r>
      <w:proofErr w:type="gramStart"/>
      <w:r w:rsidRPr="005C6250">
        <w:rPr>
          <w:sz w:val="28"/>
          <w:szCs w:val="28"/>
        </w:rPr>
        <w:t>и</w:t>
      </w:r>
      <w:proofErr w:type="gramEnd"/>
      <w:r w:rsidRPr="005C6250">
        <w:rPr>
          <w:sz w:val="28"/>
          <w:szCs w:val="28"/>
        </w:rPr>
        <w:t xml:space="preserve"> хотя бы частично, решить </w:t>
      </w:r>
      <w:r w:rsidRPr="005C6250">
        <w:rPr>
          <w:sz w:val="28"/>
          <w:szCs w:val="28"/>
        </w:rPr>
        <w:lastRenderedPageBreak/>
        <w:t>проблему дефицита на товарном рынке СССР.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Формальной же причиной для проведения реформы была объявлена борьба с фальшивыми рублями, якобы завозимыми в СССР из-за рубежа. Кроме того, реформа должна была «заморозить» нетрудовые доходы, средства теневого сектора экономики, спекулянтов и коррупционеров.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Реформа ударила по тысячам людей, державшим рубли и «в чулке», и в Сбербанке. Рухнули состояния в 15–30 тысяч, копившиеся десятилетиями.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 результате реформ планы правительства реализовались лишь частично: конфискационная процедура позволила изъять из обращения 14 миллиардов наличных рублей (приблизительно 10,5 % от всей массы или чуть менее 17,1% от запланированных к изъятию 81,5 миллиардов).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Главным последствием реформы стала утрата доверия населения к действиям правительства. Многие политики и историки считают, что политические и финансовые реформы, проводившиеся в СССР в 1991 г., окончательно подорвали доверие граждан СССР к союзному руководству и оказали значительное влияние на дальнейшие события (августовский путч, Беловежское соглашение).</w:t>
      </w:r>
    </w:p>
    <w:p w:rsidR="00CF1947" w:rsidRPr="005C6250" w:rsidRDefault="00CF1947" w:rsidP="00CF1947">
      <w:pPr>
        <w:adjustRightInd w:val="0"/>
        <w:ind w:firstLine="851"/>
        <w:jc w:val="both"/>
        <w:rPr>
          <w:sz w:val="28"/>
          <w:szCs w:val="28"/>
        </w:rPr>
      </w:pPr>
    </w:p>
    <w:p w:rsidR="00CF1947" w:rsidRPr="005C6250" w:rsidRDefault="00CF1947" w:rsidP="00CF1947">
      <w:pPr>
        <w:adjustRightInd w:val="0"/>
        <w:jc w:val="both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Вопросы:</w:t>
      </w: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1.</w:t>
      </w:r>
      <w:r w:rsidRPr="005C6250">
        <w:rPr>
          <w:sz w:val="28"/>
          <w:szCs w:val="28"/>
        </w:rPr>
        <w:tab/>
        <w:t>Оцените целесообразность «павловской реформы» с учетом тяжелого экономического положения страны к январю 1991 г.</w:t>
      </w:r>
    </w:p>
    <w:p w:rsidR="00CF1947" w:rsidRPr="005C6250" w:rsidRDefault="00CF1947" w:rsidP="00CF1947">
      <w:pPr>
        <w:adjustRightInd w:val="0"/>
        <w:jc w:val="both"/>
        <w:rPr>
          <w:sz w:val="28"/>
          <w:szCs w:val="28"/>
        </w:rPr>
      </w:pPr>
      <w:r w:rsidRPr="005C6250">
        <w:rPr>
          <w:sz w:val="28"/>
          <w:szCs w:val="28"/>
        </w:rPr>
        <w:t>2.</w:t>
      </w:r>
      <w:r w:rsidRPr="005C6250">
        <w:rPr>
          <w:sz w:val="28"/>
          <w:szCs w:val="28"/>
        </w:rPr>
        <w:tab/>
        <w:t>Как можно было избежать потери доверия к властям в условиях финансового кризиса в стране?</w:t>
      </w:r>
    </w:p>
    <w:p w:rsidR="00CF1947" w:rsidRPr="005C6250" w:rsidRDefault="00CF1947" w:rsidP="00CF1947">
      <w:pPr>
        <w:widowControl/>
        <w:autoSpaceDE/>
        <w:autoSpaceDN/>
        <w:spacing w:after="160" w:line="259" w:lineRule="auto"/>
      </w:pPr>
    </w:p>
    <w:p w:rsidR="00CF1947" w:rsidRDefault="00CF1947"/>
    <w:sectPr w:rsidR="00C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F37"/>
    <w:multiLevelType w:val="hybridMultilevel"/>
    <w:tmpl w:val="CEB80876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DE4075"/>
    <w:multiLevelType w:val="hybridMultilevel"/>
    <w:tmpl w:val="EFB458BA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9238F"/>
    <w:multiLevelType w:val="hybridMultilevel"/>
    <w:tmpl w:val="B8A2BBA2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9E5CA7"/>
    <w:multiLevelType w:val="hybridMultilevel"/>
    <w:tmpl w:val="61BA92DA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ED3EAE"/>
    <w:multiLevelType w:val="hybridMultilevel"/>
    <w:tmpl w:val="B3E867D8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8E694A"/>
    <w:multiLevelType w:val="hybridMultilevel"/>
    <w:tmpl w:val="2AE032F0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BD17D4D"/>
    <w:multiLevelType w:val="hybridMultilevel"/>
    <w:tmpl w:val="7C567E24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CB35DC"/>
    <w:multiLevelType w:val="hybridMultilevel"/>
    <w:tmpl w:val="E986478C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5E7802"/>
    <w:multiLevelType w:val="hybridMultilevel"/>
    <w:tmpl w:val="7C7E8EC8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5E7A87"/>
    <w:multiLevelType w:val="hybridMultilevel"/>
    <w:tmpl w:val="CDAE3E24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641548"/>
    <w:multiLevelType w:val="hybridMultilevel"/>
    <w:tmpl w:val="3794A49A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720FC9"/>
    <w:multiLevelType w:val="hybridMultilevel"/>
    <w:tmpl w:val="6BCCCE1E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15307B"/>
    <w:multiLevelType w:val="hybridMultilevel"/>
    <w:tmpl w:val="242894FC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F25A8B"/>
    <w:multiLevelType w:val="hybridMultilevel"/>
    <w:tmpl w:val="7B54B14A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CC7D4F"/>
    <w:multiLevelType w:val="hybridMultilevel"/>
    <w:tmpl w:val="3F282FDE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2D9096E"/>
    <w:multiLevelType w:val="hybridMultilevel"/>
    <w:tmpl w:val="E8E2DCE0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D5E1CE2"/>
    <w:multiLevelType w:val="hybridMultilevel"/>
    <w:tmpl w:val="8D5698DE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165CD8"/>
    <w:multiLevelType w:val="hybridMultilevel"/>
    <w:tmpl w:val="4E9C26D8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C52005"/>
    <w:multiLevelType w:val="hybridMultilevel"/>
    <w:tmpl w:val="26282972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9500D8"/>
    <w:multiLevelType w:val="hybridMultilevel"/>
    <w:tmpl w:val="03726AD6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6C311D3"/>
    <w:multiLevelType w:val="hybridMultilevel"/>
    <w:tmpl w:val="F08A659C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355339"/>
    <w:multiLevelType w:val="hybridMultilevel"/>
    <w:tmpl w:val="DAF0B50C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066A04"/>
    <w:multiLevelType w:val="hybridMultilevel"/>
    <w:tmpl w:val="D3841C82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C5F2DF4"/>
    <w:multiLevelType w:val="hybridMultilevel"/>
    <w:tmpl w:val="6D5E4034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C91C9E"/>
    <w:multiLevelType w:val="hybridMultilevel"/>
    <w:tmpl w:val="3FA63A56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2D6B3A"/>
    <w:multiLevelType w:val="hybridMultilevel"/>
    <w:tmpl w:val="C28C2678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B52287"/>
    <w:multiLevelType w:val="hybridMultilevel"/>
    <w:tmpl w:val="AAA62AD0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B5793A"/>
    <w:multiLevelType w:val="hybridMultilevel"/>
    <w:tmpl w:val="01080C94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E52BA5"/>
    <w:multiLevelType w:val="hybridMultilevel"/>
    <w:tmpl w:val="204A28DE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047592"/>
    <w:multiLevelType w:val="hybridMultilevel"/>
    <w:tmpl w:val="71288E50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6226AD8"/>
    <w:multiLevelType w:val="hybridMultilevel"/>
    <w:tmpl w:val="54105E1E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C2428E"/>
    <w:multiLevelType w:val="hybridMultilevel"/>
    <w:tmpl w:val="204A35D8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CF50EDA"/>
    <w:multiLevelType w:val="hybridMultilevel"/>
    <w:tmpl w:val="F68E4B8C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D934B32"/>
    <w:multiLevelType w:val="hybridMultilevel"/>
    <w:tmpl w:val="01128950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08370D"/>
    <w:multiLevelType w:val="hybridMultilevel"/>
    <w:tmpl w:val="55DA274C"/>
    <w:lvl w:ilvl="0" w:tplc="C2D2887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23"/>
  </w:num>
  <w:num w:numId="3">
    <w:abstractNumId w:val="3"/>
  </w:num>
  <w:num w:numId="4">
    <w:abstractNumId w:val="7"/>
  </w:num>
  <w:num w:numId="5">
    <w:abstractNumId w:val="20"/>
  </w:num>
  <w:num w:numId="6">
    <w:abstractNumId w:val="9"/>
  </w:num>
  <w:num w:numId="7">
    <w:abstractNumId w:val="6"/>
  </w:num>
  <w:num w:numId="8">
    <w:abstractNumId w:val="10"/>
  </w:num>
  <w:num w:numId="9">
    <w:abstractNumId w:val="30"/>
  </w:num>
  <w:num w:numId="10">
    <w:abstractNumId w:val="27"/>
  </w:num>
  <w:num w:numId="11">
    <w:abstractNumId w:val="8"/>
  </w:num>
  <w:num w:numId="12">
    <w:abstractNumId w:val="19"/>
  </w:num>
  <w:num w:numId="13">
    <w:abstractNumId w:val="17"/>
  </w:num>
  <w:num w:numId="14">
    <w:abstractNumId w:val="15"/>
  </w:num>
  <w:num w:numId="15">
    <w:abstractNumId w:val="31"/>
  </w:num>
  <w:num w:numId="16">
    <w:abstractNumId w:val="16"/>
  </w:num>
  <w:num w:numId="17">
    <w:abstractNumId w:val="32"/>
  </w:num>
  <w:num w:numId="18">
    <w:abstractNumId w:val="14"/>
  </w:num>
  <w:num w:numId="19">
    <w:abstractNumId w:val="13"/>
  </w:num>
  <w:num w:numId="20">
    <w:abstractNumId w:val="0"/>
  </w:num>
  <w:num w:numId="21">
    <w:abstractNumId w:val="21"/>
  </w:num>
  <w:num w:numId="22">
    <w:abstractNumId w:val="4"/>
  </w:num>
  <w:num w:numId="23">
    <w:abstractNumId w:val="12"/>
  </w:num>
  <w:num w:numId="24">
    <w:abstractNumId w:val="2"/>
  </w:num>
  <w:num w:numId="25">
    <w:abstractNumId w:val="18"/>
  </w:num>
  <w:num w:numId="26">
    <w:abstractNumId w:val="26"/>
  </w:num>
  <w:num w:numId="27">
    <w:abstractNumId w:val="29"/>
  </w:num>
  <w:num w:numId="28">
    <w:abstractNumId w:val="33"/>
  </w:num>
  <w:num w:numId="29">
    <w:abstractNumId w:val="11"/>
  </w:num>
  <w:num w:numId="30">
    <w:abstractNumId w:val="5"/>
  </w:num>
  <w:num w:numId="31">
    <w:abstractNumId w:val="25"/>
  </w:num>
  <w:num w:numId="32">
    <w:abstractNumId w:val="24"/>
  </w:num>
  <w:num w:numId="33">
    <w:abstractNumId w:val="28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69"/>
    <w:rsid w:val="003C7569"/>
    <w:rsid w:val="00936D51"/>
    <w:rsid w:val="00AD0101"/>
    <w:rsid w:val="00C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3456"/>
  <w15:chartTrackingRefBased/>
  <w15:docId w15:val="{D50465E4-41D0-4485-9D8F-FDA90C8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94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2711</Words>
  <Characters>15455</Characters>
  <Application>Microsoft Office Word</Application>
  <DocSecurity>0</DocSecurity>
  <Lines>128</Lines>
  <Paragraphs>36</Paragraphs>
  <ScaleCrop>false</ScaleCrop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2023-09-15T07:32:00Z</dcterms:created>
  <dcterms:modified xsi:type="dcterms:W3CDTF">2023-09-15T07:33:00Z</dcterms:modified>
</cp:coreProperties>
</file>