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9C9BA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4BCCE25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A3D38A8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9B36F5B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3C3C63C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898ACEA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42E3A90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C8990EF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248A0CDF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F1C9E00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7E661C8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C421232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DC0C827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7CB5EA7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FFB0861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3C7D57AA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2F98FA36" w14:textId="49D985E8" w:rsidR="00F86CF2" w:rsidRDefault="009E1E67">
      <w:pPr>
        <w:spacing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Контрольно-измерительные материалы по курсу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«Робототехника для кадетских классов»</w:t>
      </w:r>
    </w:p>
    <w:p w14:paraId="1AC3C136" w14:textId="4FC955DB" w:rsidR="00F86CF2" w:rsidRPr="006B26E7" w:rsidRDefault="006B26E7">
      <w:pPr>
        <w:spacing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 класс. 2 полугодие</w:t>
      </w:r>
      <w:bookmarkStart w:id="0" w:name="_GoBack"/>
      <w:bookmarkEnd w:id="0"/>
    </w:p>
    <w:p w14:paraId="62D7F50E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1E0FC05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7F310ECC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811B726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7AABFD33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331D89E9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F407734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3729CB46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9681DE9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A50598D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7882AE6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DE287A1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067A0FAC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3B7E758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1132D4BE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6183238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494B8D32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7274A4DB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7FE562C3" w14:textId="77777777" w:rsidR="00F86CF2" w:rsidRDefault="009E1E67">
      <w:pPr>
        <w:pStyle w:val="1"/>
        <w:spacing w:before="0" w:after="0" w:line="240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p4b21o3r87x2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Контрольная работа по занятиям №27-34</w:t>
      </w:r>
    </w:p>
    <w:p w14:paraId="1E0AC0C3" w14:textId="77777777" w:rsidR="00F86CF2" w:rsidRDefault="009E1E67">
      <w:pPr>
        <w:pStyle w:val="2"/>
        <w:spacing w:after="80"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ah1i0qxvu9fc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оценок</w:t>
      </w:r>
    </w:p>
    <w:p w14:paraId="1D91BE4D" w14:textId="77777777" w:rsidR="00F86CF2" w:rsidRDefault="00F86CF2">
      <w:pPr>
        <w:spacing w:line="259" w:lineRule="auto"/>
        <w:ind w:right="-289" w:firstLine="566"/>
        <w:rPr>
          <w:rFonts w:ascii="Calibri" w:eastAsia="Calibri" w:hAnsi="Calibri" w:cs="Calibri"/>
          <w:sz w:val="24"/>
          <w:szCs w:val="24"/>
        </w:rPr>
      </w:pPr>
    </w:p>
    <w:p w14:paraId="7B3E520E" w14:textId="77777777" w:rsidR="00F86CF2" w:rsidRDefault="009E1E6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“5”: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18-20 вопросов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“4”: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15-17 вопросов</w:t>
      </w:r>
    </w:p>
    <w:p w14:paraId="20DEEB3C" w14:textId="77777777" w:rsidR="00F86CF2" w:rsidRDefault="009E1E6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“3”: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11-14 вопросов</w:t>
      </w:r>
    </w:p>
    <w:p w14:paraId="22F311EC" w14:textId="77777777" w:rsidR="00F86CF2" w:rsidRDefault="009E1E6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Оценка “2”: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правильные ответы на 0-10 вопросов</w:t>
      </w:r>
    </w:p>
    <w:p w14:paraId="62035C41" w14:textId="77777777" w:rsidR="00F86CF2" w:rsidRDefault="00F86CF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F71B6E" w14:textId="77777777" w:rsidR="00F86CF2" w:rsidRDefault="009E1E67">
      <w:pPr>
        <w:pStyle w:val="2"/>
        <w:spacing w:after="80"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nr8xzljcb7xh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 вариант</w:t>
      </w:r>
    </w:p>
    <w:p w14:paraId="63E4216D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LCD?</w:t>
      </w:r>
    </w:p>
    <w:p w14:paraId="41E343F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Дисплей с жидкокристаллическими элементами</w:t>
      </w:r>
    </w:p>
    <w:p w14:paraId="46B32DC0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Дисплей с лазерным излучением</w:t>
      </w:r>
    </w:p>
    <w:p w14:paraId="62EF027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Дисплей с газовыми разрядами</w:t>
      </w:r>
    </w:p>
    <w:p w14:paraId="063EF976" w14:textId="7408CE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Дисплей с плазменными экранами</w:t>
      </w:r>
    </w:p>
    <w:p w14:paraId="10E5A2DB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38F4D000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нужно для подключения LCD к устройству?</w:t>
      </w:r>
    </w:p>
    <w:p w14:paraId="22DC6951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Компьютер</w:t>
      </w:r>
    </w:p>
    <w:p w14:paraId="7CC10FAE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Еще один LCD дисплей</w:t>
      </w:r>
    </w:p>
    <w:p w14:paraId="15837C7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LCD контроллер</w:t>
      </w:r>
    </w:p>
    <w:p w14:paraId="704A1387" w14:textId="00A9AFA8" w:rsidR="00F86CF2" w:rsidRDefault="007C77DD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вышеперечисленное</w:t>
      </w:r>
    </w:p>
    <w:p w14:paraId="08C476A8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4DC1462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разрешение экрана?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а) Количество пикселей на экране</w:t>
      </w:r>
    </w:p>
    <w:p w14:paraId="6A06D4A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Количество цветов на экране</w:t>
      </w:r>
    </w:p>
    <w:p w14:paraId="23182D4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Размер экрана в дюймах</w:t>
      </w:r>
    </w:p>
    <w:p w14:paraId="718EFD19" w14:textId="389EC00C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Количество точек на дюйм на экране</w:t>
      </w:r>
    </w:p>
    <w:p w14:paraId="3D3A4D06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15909A47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частота обновления экрана?</w:t>
      </w:r>
    </w:p>
    <w:p w14:paraId="677B4260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Размер экрана в дюймах</w:t>
      </w:r>
    </w:p>
    <w:p w14:paraId="7EAE39A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Количество цветов, которые могут быть отображены на экране</w:t>
      </w:r>
    </w:p>
    <w:p w14:paraId="7CE5F71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Количество кадров, которые отображаются на экране за секунду</w:t>
      </w:r>
    </w:p>
    <w:p w14:paraId="1D45BF5F" w14:textId="40D3BB33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Количество точек на дюйм на экране</w:t>
      </w:r>
    </w:p>
    <w:p w14:paraId="15C16DD2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17CB5D08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индикатор?</w:t>
      </w:r>
    </w:p>
    <w:p w14:paraId="6FBCB440" w14:textId="77777777" w:rsidR="00E60475" w:rsidRPr="001F284F" w:rsidRDefault="001F284F" w:rsidP="00E60475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="00E60475">
        <w:rPr>
          <w:rFonts w:ascii="Times New Roman" w:eastAsia="Times New Roman" w:hAnsi="Times New Roman" w:cs="Times New Roman"/>
          <w:sz w:val="28"/>
          <w:szCs w:val="28"/>
        </w:rPr>
        <w:t xml:space="preserve">Индикатор с 7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областями</w:t>
      </w:r>
    </w:p>
    <w:p w14:paraId="355BEBDE" w14:textId="77777777" w:rsidR="00F86CF2" w:rsidRPr="001F284F" w:rsidRDefault="001F284F" w:rsidP="00E60475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60475">
        <w:rPr>
          <w:rFonts w:ascii="Times New Roman" w:eastAsia="Times New Roman" w:hAnsi="Times New Roman" w:cs="Times New Roman"/>
          <w:sz w:val="28"/>
          <w:szCs w:val="28"/>
        </w:rPr>
        <w:t>Индикатор с 8</w:t>
      </w:r>
      <w:r w:rsidR="009E1E67">
        <w:rPr>
          <w:rFonts w:ascii="Times New Roman" w:eastAsia="Times New Roman" w:hAnsi="Times New Roman" w:cs="Times New Roman"/>
          <w:sz w:val="28"/>
          <w:szCs w:val="28"/>
        </w:rPr>
        <w:t xml:space="preserve"> светодиодами</w:t>
      </w:r>
    </w:p>
    <w:p w14:paraId="22747DC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Индикатор с 7 кнопками</w:t>
      </w:r>
    </w:p>
    <w:p w14:paraId="6A0A7590" w14:textId="615B6096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Индикатор с 7 реле</w:t>
      </w:r>
    </w:p>
    <w:p w14:paraId="09955467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E4D0495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подключить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BB597D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Через порт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Ethernet</w:t>
      </w:r>
      <w:proofErr w:type="spellEnd"/>
    </w:p>
    <w:p w14:paraId="608F6A39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Через порт USB</w:t>
      </w:r>
    </w:p>
    <w:p w14:paraId="78EAF95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Через порты ввода-вывода</w:t>
      </w:r>
    </w:p>
    <w:p w14:paraId="696CDA11" w14:textId="1251E65E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Нельзя подключить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</w:p>
    <w:p w14:paraId="6AFF5B38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0FF6BF6E" w14:textId="77777777" w:rsidR="00F86CF2" w:rsidRDefault="001F284F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="009E1E67">
        <w:rPr>
          <w:rFonts w:ascii="Times New Roman" w:eastAsia="Times New Roman" w:hAnsi="Times New Roman" w:cs="Times New Roman"/>
          <w:sz w:val="28"/>
          <w:szCs w:val="28"/>
        </w:rPr>
        <w:t>езистор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какого номинала</w:t>
      </w:r>
      <w:r w:rsidR="009E1E67">
        <w:rPr>
          <w:rFonts w:ascii="Times New Roman" w:eastAsia="Times New Roman" w:hAnsi="Times New Roman" w:cs="Times New Roman"/>
          <w:sz w:val="28"/>
          <w:szCs w:val="28"/>
        </w:rPr>
        <w:t xml:space="preserve"> необходим для подключения </w:t>
      </w:r>
      <w:proofErr w:type="spellStart"/>
      <w:r w:rsidR="009E1E67">
        <w:rPr>
          <w:rFonts w:ascii="Times New Roman" w:eastAsia="Times New Roman" w:hAnsi="Times New Roman" w:cs="Times New Roman"/>
          <w:sz w:val="28"/>
          <w:szCs w:val="28"/>
        </w:rPr>
        <w:t>семисегментного</w:t>
      </w:r>
      <w:proofErr w:type="spellEnd"/>
      <w:r w:rsidR="009E1E67">
        <w:rPr>
          <w:rFonts w:ascii="Times New Roman" w:eastAsia="Times New Roman" w:hAnsi="Times New Roman" w:cs="Times New Roman"/>
          <w:sz w:val="28"/>
          <w:szCs w:val="28"/>
        </w:rPr>
        <w:t xml:space="preserve"> индикатора к </w:t>
      </w:r>
      <w:proofErr w:type="spellStart"/>
      <w:r w:rsidR="009E1E67"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  <w:r w:rsidR="009E1E67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81A9F1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1 кОм</w:t>
      </w:r>
    </w:p>
    <w:p w14:paraId="00566E8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220 Ом</w:t>
      </w:r>
    </w:p>
    <w:p w14:paraId="0EDA1E5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10 кОм</w:t>
      </w:r>
    </w:p>
    <w:p w14:paraId="60CA8A0E" w14:textId="0D9A99EB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Резистор</w:t>
      </w:r>
      <w:r w:rsidR="001F284F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1F284F">
        <w:rPr>
          <w:rFonts w:ascii="Times New Roman" w:eastAsia="Times New Roman" w:hAnsi="Times New Roman" w:cs="Times New Roman"/>
          <w:sz w:val="28"/>
          <w:szCs w:val="28"/>
        </w:rPr>
        <w:t xml:space="preserve"> не нужны</w:t>
      </w:r>
    </w:p>
    <w:p w14:paraId="7F0F8AEF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551F27DD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соединение используется для соединения двух деталей без возможности разъединения?</w:t>
      </w:r>
    </w:p>
    <w:p w14:paraId="2749211A" w14:textId="77777777" w:rsidR="00F86CF2" w:rsidRPr="001F284F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F284F">
        <w:rPr>
          <w:rFonts w:ascii="Times New Roman" w:eastAsia="Times New Roman" w:hAnsi="Times New Roman" w:cs="Times New Roman"/>
          <w:sz w:val="28"/>
          <w:szCs w:val="28"/>
          <w:lang w:val="ru-RU"/>
        </w:rPr>
        <w:t>Паяное</w:t>
      </w:r>
    </w:p>
    <w:p w14:paraId="3B87B7CA" w14:textId="77777777" w:rsidR="00F86CF2" w:rsidRPr="001F284F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F284F">
        <w:rPr>
          <w:rFonts w:ascii="Times New Roman" w:eastAsia="Times New Roman" w:hAnsi="Times New Roman" w:cs="Times New Roman"/>
          <w:sz w:val="28"/>
          <w:szCs w:val="28"/>
          <w:lang w:val="ru-RU"/>
        </w:rPr>
        <w:t>Все перечисленные</w:t>
      </w:r>
    </w:p>
    <w:p w14:paraId="60A295F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Сварное</w:t>
      </w:r>
    </w:p>
    <w:p w14:paraId="585F75C0" w14:textId="6779D0AB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Клеевое</w:t>
      </w:r>
    </w:p>
    <w:p w14:paraId="47471918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13524DC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соединение используется для соединения двух деталей с возможностью разъединения?</w:t>
      </w:r>
    </w:p>
    <w:p w14:paraId="4ED3EB2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Винтовое</w:t>
      </w:r>
    </w:p>
    <w:p w14:paraId="32F13234" w14:textId="77777777" w:rsidR="00F86CF2" w:rsidRDefault="001F284F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Шлице</w:t>
      </w:r>
      <w:r w:rsidR="009E1E67">
        <w:rPr>
          <w:rFonts w:ascii="Times New Roman" w:eastAsia="Times New Roman" w:hAnsi="Times New Roman" w:cs="Times New Roman"/>
          <w:sz w:val="28"/>
          <w:szCs w:val="28"/>
        </w:rPr>
        <w:t>вое</w:t>
      </w:r>
    </w:p>
    <w:p w14:paraId="6A1FB21B" w14:textId="77777777" w:rsidR="00F86CF2" w:rsidRPr="001F284F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F284F">
        <w:rPr>
          <w:rFonts w:ascii="Times New Roman" w:eastAsia="Times New Roman" w:hAnsi="Times New Roman" w:cs="Times New Roman"/>
          <w:sz w:val="28"/>
          <w:szCs w:val="28"/>
          <w:lang w:val="ru-RU"/>
        </w:rPr>
        <w:t>Все перечисленные</w:t>
      </w:r>
    </w:p>
    <w:p w14:paraId="5D009F02" w14:textId="4BAAE75F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1F284F">
        <w:rPr>
          <w:rFonts w:ascii="Times New Roman" w:eastAsia="Times New Roman" w:hAnsi="Times New Roman" w:cs="Times New Roman"/>
          <w:sz w:val="28"/>
          <w:szCs w:val="28"/>
          <w:lang w:val="ru-RU"/>
        </w:rPr>
        <w:t>Штифтовое</w:t>
      </w:r>
    </w:p>
    <w:p w14:paraId="767AFE47" w14:textId="77777777" w:rsidR="00D620EE" w:rsidRPr="001F284F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BE0EA76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элемент используется для соединения двух деталей при помощи сварки?</w:t>
      </w:r>
    </w:p>
    <w:p w14:paraId="7E8FAFC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Гайка</w:t>
      </w:r>
    </w:p>
    <w:p w14:paraId="6957F38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Шайба</w:t>
      </w:r>
    </w:p>
    <w:p w14:paraId="6E2795AE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Электрод</w:t>
      </w:r>
    </w:p>
    <w:p w14:paraId="7FA62127" w14:textId="44C69922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Шпилька</w:t>
      </w:r>
    </w:p>
    <w:p w14:paraId="11ED9475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352D991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соединение используется для передачи движения от одной детали к другой?</w:t>
      </w:r>
    </w:p>
    <w:p w14:paraId="3C716804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Винтовое</w:t>
      </w:r>
    </w:p>
    <w:p w14:paraId="65B0413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Шплинтовое</w:t>
      </w:r>
    </w:p>
    <w:p w14:paraId="35C293B4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Сварное</w:t>
      </w:r>
    </w:p>
    <w:p w14:paraId="04A92720" w14:textId="41841888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Зубчатое</w:t>
      </w:r>
    </w:p>
    <w:p w14:paraId="03ADFCC4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84EBC15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передачи используется для передачи движения между двумя параллельными осями с помощью ремня?</w:t>
      </w:r>
    </w:p>
    <w:p w14:paraId="2F925A1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Зубчатая передача</w:t>
      </w:r>
    </w:p>
    <w:p w14:paraId="1C96930D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Ременная передача</w:t>
      </w:r>
    </w:p>
    <w:p w14:paraId="57940EC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Цепная передача</w:t>
      </w:r>
    </w:p>
    <w:p w14:paraId="66078C7B" w14:textId="5F71B6A6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Коническая передача</w:t>
      </w:r>
    </w:p>
    <w:p w14:paraId="2878E8B4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4AA5409F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задач не относится к постановке основных задач проекта?</w:t>
      </w:r>
    </w:p>
    <w:p w14:paraId="40ACE9D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бюджета проекта</w:t>
      </w:r>
    </w:p>
    <w:p w14:paraId="4494451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Определение целей проекта</w:t>
      </w:r>
    </w:p>
    <w:p w14:paraId="072B1E4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Определение сроков выполнения проекта</w:t>
      </w:r>
    </w:p>
    <w:p w14:paraId="1C348579" w14:textId="681F0C3E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Определение места выполнения проекта</w:t>
      </w:r>
    </w:p>
    <w:p w14:paraId="0A25992B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5F12EFA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задач является первоочередной при постановке основных задач проекта?</w:t>
      </w:r>
    </w:p>
    <w:p w14:paraId="30A3F341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бюджета проекта</w:t>
      </w:r>
    </w:p>
    <w:p w14:paraId="1CB7D490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Определение целей проекта</w:t>
      </w:r>
    </w:p>
    <w:p w14:paraId="53626AE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Определение сроков выполнения проекта</w:t>
      </w:r>
    </w:p>
    <w:p w14:paraId="01AB4063" w14:textId="7E0178F5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Определение места выполнения проекта</w:t>
      </w:r>
    </w:p>
    <w:p w14:paraId="198A4252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1D1D91A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этап является первоочередным при реализации проекта робота?</w:t>
      </w:r>
    </w:p>
    <w:p w14:paraId="0A828AB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концепции робота</w:t>
      </w:r>
    </w:p>
    <w:p w14:paraId="4D0FADB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Создание рабочего прототипа</w:t>
      </w:r>
    </w:p>
    <w:p w14:paraId="6D89657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Тестирование и отладка робота</w:t>
      </w:r>
    </w:p>
    <w:p w14:paraId="4B070B81" w14:textId="7DC80A3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Продажа готового робота</w:t>
      </w:r>
    </w:p>
    <w:p w14:paraId="7E3CCFEB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8513C63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 в себя этап разработки программного обеспечения?</w:t>
      </w:r>
    </w:p>
    <w:p w14:paraId="0F868AB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программного обеспечения текстового редактора</w:t>
      </w:r>
    </w:p>
    <w:p w14:paraId="378465C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Разработка веб-сайта для публикации информации</w:t>
      </w:r>
    </w:p>
    <w:p w14:paraId="6D4127D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Сборка каркаса робота</w:t>
      </w:r>
    </w:p>
    <w:p w14:paraId="40B6AE62" w14:textId="14771BF6" w:rsidR="00F86CF2" w:rsidRDefault="009E1E67" w:rsidP="00DE15B0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Разработка программного обеспечения для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14:paraId="38786504" w14:textId="77777777" w:rsidR="00D620EE" w:rsidRDefault="00D620EE" w:rsidP="00DE15B0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3B4CBD0B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тип датчика используется для измерения расстояния до объекта?</w:t>
      </w:r>
    </w:p>
    <w:p w14:paraId="09FD27DD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Ультразвуковой датчик</w:t>
      </w:r>
    </w:p>
    <w:p w14:paraId="4FEF0D1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GNSS-модуль</w:t>
      </w:r>
    </w:p>
    <w:p w14:paraId="20D63A5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Гироскоп</w:t>
      </w:r>
    </w:p>
    <w:p w14:paraId="55882525" w14:textId="28FAC462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GPS-модуль</w:t>
      </w:r>
    </w:p>
    <w:p w14:paraId="374CB2E0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305CF9C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аккумулятора чаще всего используется в робототехнике?</w:t>
      </w:r>
    </w:p>
    <w:p w14:paraId="70FA855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Гелиевый аккумулятор</w:t>
      </w:r>
    </w:p>
    <w:p w14:paraId="55DA232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Никель-кадмиевый аккумулятор</w:t>
      </w:r>
    </w:p>
    <w:p w14:paraId="2C82C8F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Свинцово-кислотный аккумулятор</w:t>
      </w:r>
    </w:p>
    <w:p w14:paraId="306457A4" w14:textId="6BB7DFFA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Литий-ионный аккумулятор</w:t>
      </w:r>
    </w:p>
    <w:p w14:paraId="08185829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1482F2FE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датчика используется для измерения освещенности окружающей среды?</w:t>
      </w:r>
    </w:p>
    <w:p w14:paraId="7EB0A78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Ультразвуковой датчик</w:t>
      </w:r>
    </w:p>
    <w:p w14:paraId="5A17DB2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Терморезистор</w:t>
      </w:r>
    </w:p>
    <w:p w14:paraId="603F63C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Фотодатчик</w:t>
      </w:r>
    </w:p>
    <w:p w14:paraId="7AE37F63" w14:textId="0B4E0D98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GSM-модуль</w:t>
      </w:r>
    </w:p>
    <w:p w14:paraId="4C6C2442" w14:textId="77777777" w:rsidR="00D620EE" w:rsidRDefault="00D620EE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049AFEB7" w14:textId="77777777" w:rsidR="00F86CF2" w:rsidRDefault="009E1E67">
      <w:pPr>
        <w:numPr>
          <w:ilvl w:val="0"/>
          <w:numId w:val="1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датчика используется для измерения скорости движения робота?</w:t>
      </w:r>
    </w:p>
    <w:p w14:paraId="492A6EC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Ультразвуковой датчик</w:t>
      </w:r>
    </w:p>
    <w:p w14:paraId="7BE96A69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Инфракрасный датчик</w:t>
      </w:r>
    </w:p>
    <w:p w14:paraId="44A44A5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Гироскоп</w:t>
      </w:r>
    </w:p>
    <w:p w14:paraId="6DC4996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Энкодер</w:t>
      </w:r>
      <w:proofErr w:type="spellEnd"/>
      <w:r>
        <w:br w:type="page"/>
      </w:r>
    </w:p>
    <w:p w14:paraId="2A3D4422" w14:textId="77777777" w:rsidR="00F86CF2" w:rsidRDefault="009E1E67">
      <w:pPr>
        <w:pStyle w:val="2"/>
        <w:spacing w:after="80" w:line="259" w:lineRule="auto"/>
        <w:ind w:left="720"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g41odwcwudzk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Ключи для проверки</w:t>
      </w:r>
    </w:p>
    <w:p w14:paraId="0B6B85D3" w14:textId="77777777" w:rsidR="00F86CF2" w:rsidRDefault="00F86CF2">
      <w:pPr>
        <w:spacing w:line="259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F86CF2" w14:paraId="184E38E1" w14:textId="77777777"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AF58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8595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6AF6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444D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DE4C9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D04D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1FA5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D895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D8539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CC548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325F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50D7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F1EB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0857D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B9F7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235A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D1FD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72E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3FC3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0FC1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6CF2" w14:paraId="043544C4" w14:textId="77777777"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DA7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FE8F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A82A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229B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7BDC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281D0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AC8B4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677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7A40" w14:textId="77777777" w:rsidR="00F86CF2" w:rsidRDefault="001F284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AA37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C5F7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613D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FBB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86F9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C75C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0A8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E014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074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575B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F282" w14:textId="77777777" w:rsidR="00F86CF2" w:rsidRDefault="009E1E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0A9BB706" w14:textId="7FF50300" w:rsidR="002541A1" w:rsidRDefault="002541A1">
      <w:p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758119F9" w14:textId="77777777" w:rsidR="002541A1" w:rsidRDefault="002541A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2C90DEA" w14:textId="77777777" w:rsidR="00F86CF2" w:rsidRDefault="009E1E67">
      <w:pPr>
        <w:pStyle w:val="2"/>
        <w:spacing w:after="80"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285n0hb89imq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1</w:t>
      </w:r>
    </w:p>
    <w:p w14:paraId="46278E58" w14:textId="77777777" w:rsidR="00F86CF2" w:rsidRDefault="00F86CF2"/>
    <w:p w14:paraId="768C929E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LCD?</w:t>
      </w:r>
    </w:p>
    <w:p w14:paraId="09E1B0A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Дисплей с жидкокристаллическими элементами</w:t>
      </w:r>
    </w:p>
    <w:p w14:paraId="32420CC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Дисплей с лазерным излучением</w:t>
      </w:r>
    </w:p>
    <w:p w14:paraId="2AF1AEB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Дисплей с газовыми разрядами</w:t>
      </w:r>
    </w:p>
    <w:p w14:paraId="14C7D289" w14:textId="7093AB34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Дисплей с плазменными экранами</w:t>
      </w:r>
    </w:p>
    <w:p w14:paraId="6C1BEC90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50E48C83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протоколы поддерживает LCD дисплей?</w:t>
      </w:r>
    </w:p>
    <w:p w14:paraId="6AEF6703" w14:textId="77777777" w:rsidR="00F86CF2" w:rsidRPr="009E1E67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) CAN, Ethernet, TCP/IP</w:t>
      </w:r>
    </w:p>
    <w:p w14:paraId="7D4FCDBB" w14:textId="77777777" w:rsidR="00F86CF2" w:rsidRPr="009E1E67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SPI, USB, </w:t>
      </w:r>
      <w:proofErr w:type="spellStart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Zigbee</w:t>
      </w:r>
      <w:proofErr w:type="spellEnd"/>
    </w:p>
    <w:p w14:paraId="799471A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I2C, UART,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</w:p>
    <w:p w14:paraId="4ED8CABD" w14:textId="65099501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Зависит от LCD контроллера </w:t>
      </w:r>
    </w:p>
    <w:p w14:paraId="3BA62985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DE6A1FA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частота обновления экрана?</w:t>
      </w:r>
    </w:p>
    <w:p w14:paraId="43E0F48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Размер экрана в дюймах</w:t>
      </w:r>
    </w:p>
    <w:p w14:paraId="28127B19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Количество цветов, которые могут быть отображены на экране</w:t>
      </w:r>
    </w:p>
    <w:p w14:paraId="6809388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Количество кадров, которые отображаются на экране за секунду</w:t>
      </w:r>
    </w:p>
    <w:p w14:paraId="44CBB4EB" w14:textId="655A4073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Количество точек на дюйм на экране</w:t>
      </w:r>
    </w:p>
    <w:p w14:paraId="52676E91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55E87595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время отклика экрана?</w:t>
      </w:r>
    </w:p>
    <w:p w14:paraId="51F3C9A4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Время, за которое пиксель может изменить свой цвет</w:t>
      </w:r>
    </w:p>
    <w:p w14:paraId="108B83B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Время, за которое экран может обновить изображение</w:t>
      </w:r>
    </w:p>
    <w:p w14:paraId="534946A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Время, за которое экран может переключиться между различными источниками входного сигнала</w:t>
      </w:r>
    </w:p>
    <w:p w14:paraId="3D28EEA1" w14:textId="17710DDF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Время, за которое экран может автоматически выключиться</w:t>
      </w:r>
    </w:p>
    <w:p w14:paraId="672DDBE8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6576E87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типы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индикаторов бывают?</w:t>
      </w:r>
    </w:p>
    <w:p w14:paraId="43381B4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Общий анод, общий катод</w:t>
      </w:r>
    </w:p>
    <w:p w14:paraId="5A7BD57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OLED, AMOLED, PMOLED</w:t>
      </w:r>
    </w:p>
    <w:p w14:paraId="5BB8885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TN, IPS, VA</w:t>
      </w:r>
    </w:p>
    <w:p w14:paraId="51549E6B" w14:textId="72937F06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Плазменный, жидкокристаллический, электронно-лучевой</w:t>
      </w:r>
    </w:p>
    <w:p w14:paraId="1F7CF288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364E5D04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команды используются для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7533CBD" w14:textId="77777777" w:rsidR="00F86CF2" w:rsidRPr="009E1E67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digitalWrite</w:t>
      </w:r>
      <w:proofErr w:type="spellEnd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digitalRead</w:t>
      </w:r>
      <w:proofErr w:type="spellEnd"/>
    </w:p>
    <w:p w14:paraId="4F4E1A24" w14:textId="77777777" w:rsidR="00F86CF2" w:rsidRPr="009E1E67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analogWrite</w:t>
      </w:r>
      <w:proofErr w:type="spellEnd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1E67">
        <w:rPr>
          <w:rFonts w:ascii="Times New Roman" w:eastAsia="Times New Roman" w:hAnsi="Times New Roman" w:cs="Times New Roman"/>
          <w:sz w:val="28"/>
          <w:szCs w:val="28"/>
          <w:lang w:val="en-US"/>
        </w:rPr>
        <w:t>analogRead</w:t>
      </w:r>
      <w:proofErr w:type="spellEnd"/>
    </w:p>
    <w:p w14:paraId="024DBE1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pinMode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delay</w:t>
      </w:r>
      <w:proofErr w:type="spellEnd"/>
    </w:p>
    <w:p w14:paraId="7B82E247" w14:textId="3C1D852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Нет команд для работы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Ардуино</w:t>
      </w:r>
      <w:proofErr w:type="spellEnd"/>
    </w:p>
    <w:p w14:paraId="538A0FF8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72FC124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числа можно отобразить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индикаторе?</w:t>
      </w:r>
    </w:p>
    <w:p w14:paraId="2E1182E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Только целые числа</w:t>
      </w:r>
    </w:p>
    <w:p w14:paraId="70D6D4C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Целые положительные числа</w:t>
      </w:r>
    </w:p>
    <w:p w14:paraId="7CAE4E8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Целые и дробные числа</w:t>
      </w:r>
    </w:p>
    <w:p w14:paraId="460788B4" w14:textId="45220D0C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дробные числа</w:t>
      </w:r>
    </w:p>
    <w:p w14:paraId="465B6AD0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A143E61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соединение используется для соединения двух деталей с возможностью разъединения?</w:t>
      </w:r>
    </w:p>
    <w:p w14:paraId="65A9D2A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Винтовое</w:t>
      </w:r>
    </w:p>
    <w:p w14:paraId="3F03FC9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Шплинтовое</w:t>
      </w:r>
    </w:p>
    <w:p w14:paraId="16FEA44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Сварное</w:t>
      </w:r>
    </w:p>
    <w:p w14:paraId="41F0BC5D" w14:textId="4ECF71F9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Клеевое</w:t>
      </w:r>
    </w:p>
    <w:p w14:paraId="0754392C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4B7718B2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соединение используется для передачи крутящего момента от одной детали к другой?</w:t>
      </w:r>
    </w:p>
    <w:p w14:paraId="32FB477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Винтовое</w:t>
      </w:r>
    </w:p>
    <w:p w14:paraId="6CF29D0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Шплинтовое</w:t>
      </w:r>
    </w:p>
    <w:p w14:paraId="327E800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Сварное</w:t>
      </w:r>
    </w:p>
    <w:p w14:paraId="3A02D487" w14:textId="5352CBF3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Шлицевое</w:t>
      </w:r>
    </w:p>
    <w:p w14:paraId="2A670FA2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19A0112B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элемент используется для уплотнения соединения при помощи клея?</w:t>
      </w:r>
    </w:p>
    <w:p w14:paraId="2CBF551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Пищевая сода</w:t>
      </w:r>
    </w:p>
    <w:p w14:paraId="4330559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Шайба</w:t>
      </w:r>
    </w:p>
    <w:p w14:paraId="30500321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Клей</w:t>
      </w:r>
    </w:p>
    <w:p w14:paraId="0894E634" w14:textId="0CF742B4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Шпилька</w:t>
      </w:r>
    </w:p>
    <w:p w14:paraId="04C6A273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53500ADE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элемент используется для соединения двух валов в зубчатой передаче?</w:t>
      </w:r>
    </w:p>
    <w:p w14:paraId="40BDC66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Шпонка</w:t>
      </w:r>
    </w:p>
    <w:p w14:paraId="4B7162DD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Втулка</w:t>
      </w:r>
    </w:p>
    <w:p w14:paraId="57EAA561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Винт</w:t>
      </w:r>
    </w:p>
    <w:p w14:paraId="5FD7660F" w14:textId="30C98112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Зубчатое колесико</w:t>
      </w:r>
    </w:p>
    <w:p w14:paraId="3D695539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57335E6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передачи используется для передачи движения между двумя параллельными осями с помощью ремня?</w:t>
      </w:r>
    </w:p>
    <w:p w14:paraId="0FE79A5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Зубчатая передача</w:t>
      </w:r>
    </w:p>
    <w:p w14:paraId="4318B0A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Ременная передача</w:t>
      </w:r>
    </w:p>
    <w:p w14:paraId="253DE79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Цепная передача</w:t>
      </w:r>
    </w:p>
    <w:p w14:paraId="52EA3511" w14:textId="1DA484FB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Коническая передача</w:t>
      </w:r>
    </w:p>
    <w:p w14:paraId="4B8E651A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7E02A344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задач связана с определением рисков, связанных с выполнением проекта?</w:t>
      </w:r>
    </w:p>
    <w:p w14:paraId="463E5C9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бюджета проекта</w:t>
      </w:r>
    </w:p>
    <w:p w14:paraId="6172F47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Определение целей проекта</w:t>
      </w:r>
    </w:p>
    <w:p w14:paraId="1219F48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Определение сроков выполнения проекта</w:t>
      </w:r>
    </w:p>
    <w:p w14:paraId="08C73484" w14:textId="742736ED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Оценка потенциальных проблем проекта</w:t>
      </w:r>
    </w:p>
    <w:p w14:paraId="1F731976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5D367262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Какая из перечисленных задач связана с определением необходимых ресурсов для выполнения проекта?</w:t>
      </w:r>
    </w:p>
    <w:p w14:paraId="0CCF0FEB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Определение бюджета проекта</w:t>
      </w:r>
    </w:p>
    <w:p w14:paraId="7EA2569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Определение целей проекта</w:t>
      </w:r>
    </w:p>
    <w:p w14:paraId="34E04C0D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Определение сроков выполнения проекта</w:t>
      </w:r>
    </w:p>
    <w:p w14:paraId="1BD251F0" w14:textId="7C193C4E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Определение команды на проект</w:t>
      </w:r>
    </w:p>
    <w:p w14:paraId="6F2B88AD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E9E150A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Что включает в себя этап разработки программного обеспечения?</w:t>
      </w:r>
    </w:p>
    <w:p w14:paraId="419A0AF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каркаса робота</w:t>
      </w:r>
    </w:p>
    <w:p w14:paraId="4DA32940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Разработка веб-сайта для публикации информации</w:t>
      </w:r>
    </w:p>
    <w:p w14:paraId="07726AB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Сборка каркаса робота</w:t>
      </w:r>
    </w:p>
    <w:p w14:paraId="4B73FE76" w14:textId="35BD6AE0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Разработка программного обеспечения для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14:paraId="3EB9E1D3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3BF5DFDE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включает в себя этап создания макета?</w:t>
      </w:r>
    </w:p>
    <w:p w14:paraId="629A09C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Разработка потенциального каркаса робота</w:t>
      </w:r>
    </w:p>
    <w:p w14:paraId="4A7732F3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Разработка веб-сайта для публикации информации</w:t>
      </w:r>
    </w:p>
    <w:p w14:paraId="59EA6B91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Сборка каркаса робота</w:t>
      </w:r>
    </w:p>
    <w:p w14:paraId="112D8AF8" w14:textId="56E39662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Разработка программного обеспечения для платформы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</w:p>
    <w:p w14:paraId="740D1A78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1B391826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из перечисленных устройств используется для изменения положения робота в пространстве?</w:t>
      </w:r>
    </w:p>
    <w:p w14:paraId="78602B4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ИК-датчик</w:t>
      </w:r>
    </w:p>
    <w:p w14:paraId="1C69ACA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Мотор</w:t>
      </w:r>
    </w:p>
    <w:p w14:paraId="1D110C09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Потенциометр</w:t>
      </w:r>
    </w:p>
    <w:p w14:paraId="320783CC" w14:textId="59205858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Пьезодинамик</w:t>
      </w:r>
      <w:proofErr w:type="spellEnd"/>
    </w:p>
    <w:p w14:paraId="48EA12E4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6557EA5F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двигателя чаще всего используется в робототехнике?</w:t>
      </w:r>
    </w:p>
    <w:p w14:paraId="78C7205D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Дизельный двигатель</w:t>
      </w:r>
    </w:p>
    <w:p w14:paraId="0A31988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Бензиновый двигатель</w:t>
      </w:r>
    </w:p>
    <w:p w14:paraId="2BB55FEA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Электрический двигатель</w:t>
      </w:r>
    </w:p>
    <w:p w14:paraId="682D6AEC" w14:textId="5D866F9C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Пневматический двигатель</w:t>
      </w:r>
    </w:p>
    <w:p w14:paraId="0974990E" w14:textId="77777777" w:rsidR="007E62B8" w:rsidRDefault="007E62B8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316BD48C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Какой тип датчика используется для измерения скорости движения робота?</w:t>
      </w:r>
    </w:p>
    <w:p w14:paraId="10C5DF85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Ультразвуковой датчик</w:t>
      </w:r>
    </w:p>
    <w:p w14:paraId="121CB0EF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Инфракрасный датчик</w:t>
      </w:r>
    </w:p>
    <w:p w14:paraId="71BC7C77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Гироскоп</w:t>
      </w:r>
    </w:p>
    <w:p w14:paraId="66FFD18C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Энкодер</w:t>
      </w:r>
      <w:proofErr w:type="spellEnd"/>
    </w:p>
    <w:p w14:paraId="7F16CC7C" w14:textId="77777777" w:rsidR="007C77DD" w:rsidRDefault="007C77DD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</w:p>
    <w:p w14:paraId="28AFAF14" w14:textId="77777777" w:rsidR="00F86CF2" w:rsidRDefault="009E1E67">
      <w:pPr>
        <w:numPr>
          <w:ilvl w:val="0"/>
          <w:numId w:val="2"/>
        </w:numPr>
        <w:spacing w:line="259" w:lineRule="auto"/>
        <w:ind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материала чаще всего используется для создания корпуса робота?</w:t>
      </w:r>
    </w:p>
    <w:p w14:paraId="76DC59D2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Пластик</w:t>
      </w:r>
    </w:p>
    <w:p w14:paraId="7E6EB908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Металл</w:t>
      </w:r>
    </w:p>
    <w:p w14:paraId="78BD6FE6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Дерево</w:t>
      </w:r>
    </w:p>
    <w:p w14:paraId="167ABE79" w14:textId="77777777" w:rsidR="00F86CF2" w:rsidRDefault="009E1E67">
      <w:pPr>
        <w:spacing w:line="259" w:lineRule="auto"/>
        <w:ind w:left="1440" w:right="-2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Бумага</w:t>
      </w:r>
    </w:p>
    <w:p w14:paraId="04405513" w14:textId="330C7732" w:rsidR="00367976" w:rsidRDefault="00367976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maxqojfink6o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7CDD503" w14:textId="527E11AA" w:rsidR="00F86CF2" w:rsidRDefault="00B0497C">
      <w:pPr>
        <w:pStyle w:val="2"/>
        <w:spacing w:after="80"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</w:t>
      </w:r>
      <w:proofErr w:type="spellStart"/>
      <w:r w:rsidR="009E1E67">
        <w:rPr>
          <w:rFonts w:ascii="Times New Roman" w:eastAsia="Times New Roman" w:hAnsi="Times New Roman" w:cs="Times New Roman"/>
          <w:b/>
          <w:sz w:val="28"/>
          <w:szCs w:val="28"/>
        </w:rPr>
        <w:t>ариант</w:t>
      </w:r>
      <w:proofErr w:type="spellEnd"/>
      <w:r w:rsidR="009E1E67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</w:p>
    <w:p w14:paraId="0E71A7F0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39445F7B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экрана использует жидкие кристаллы для создания изображения?</w:t>
      </w:r>
    </w:p>
    <w:p w14:paraId="0F0FBB7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OLED дисплей</w:t>
      </w:r>
    </w:p>
    <w:p w14:paraId="6998810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LCD дисплей</w:t>
      </w:r>
    </w:p>
    <w:p w14:paraId="1A9AC27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LED дисплей</w:t>
      </w:r>
    </w:p>
    <w:p w14:paraId="3E23D9D3" w14:textId="3B5B3A93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AMOLED дисплей</w:t>
      </w:r>
    </w:p>
    <w:p w14:paraId="35E2EC0D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E09DA15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компонент может потребоваться для подключения LCD дисплея к устройству?</w:t>
      </w:r>
    </w:p>
    <w:p w14:paraId="1B00274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Контроллер LCD</w:t>
      </w:r>
    </w:p>
    <w:p w14:paraId="6FEFBA3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Принтер</w:t>
      </w:r>
    </w:p>
    <w:p w14:paraId="5AC8A22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Клавиатура</w:t>
      </w:r>
    </w:p>
    <w:p w14:paraId="5E00C273" w14:textId="0CE8B7DC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Динамик</w:t>
      </w:r>
    </w:p>
    <w:p w14:paraId="56E21C0E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9024690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может потребоваться подключение дополнительного контроллера к LCD дисплею?</w:t>
      </w:r>
    </w:p>
    <w:p w14:paraId="3759C63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Управление подсветкой</w:t>
      </w:r>
    </w:p>
    <w:p w14:paraId="0A155BB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Управление скоростью передачи данных</w:t>
      </w:r>
    </w:p>
    <w:p w14:paraId="706D008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Управление размером экрана</w:t>
      </w:r>
    </w:p>
    <w:p w14:paraId="20BA34F4" w14:textId="0CBD969D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Управление цветовым пространством</w:t>
      </w:r>
    </w:p>
    <w:p w14:paraId="6047B044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0C1AAB58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интерфейсы используются для подключения LCD дисплеев?</w:t>
      </w:r>
    </w:p>
    <w:p w14:paraId="762BF58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SPI</w:t>
      </w:r>
    </w:p>
    <w:p w14:paraId="0F78375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I2C</w:t>
      </w:r>
    </w:p>
    <w:p w14:paraId="11EF7D5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Параллельный интерфейс</w:t>
      </w:r>
    </w:p>
    <w:p w14:paraId="2BA834B2" w14:textId="3942197D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перечисленные</w:t>
      </w:r>
    </w:p>
    <w:p w14:paraId="37D8A2C2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3459D0B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индикаторы могут отображать арабские цифры?</w:t>
      </w:r>
    </w:p>
    <w:p w14:paraId="70A6798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индикаторы</w:t>
      </w:r>
    </w:p>
    <w:p w14:paraId="3D91E5C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Многосегментные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индикаторы</w:t>
      </w:r>
    </w:p>
    <w:p w14:paraId="2129995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Матричные индикаторы</w:t>
      </w:r>
    </w:p>
    <w:p w14:paraId="53ECEE28" w14:textId="33B6C7A5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перечисленные</w:t>
      </w:r>
    </w:p>
    <w:p w14:paraId="0615C89B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0951A9E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элемент можно использовать </w:t>
      </w:r>
      <w:r w:rsidRPr="00E60475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604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простейшего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индикатором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32AD46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Тактовая кнопка</w:t>
      </w:r>
    </w:p>
    <w:p w14:paraId="6D222A7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Джойстик</w:t>
      </w:r>
    </w:p>
    <w:p w14:paraId="52C3C490" w14:textId="77777777" w:rsidR="00F86CF2" w:rsidRPr="00DE15B0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Потенциометр</w:t>
      </w:r>
    </w:p>
    <w:p w14:paraId="3B589E1B" w14:textId="1A4878FE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Сенсорное касание</w:t>
      </w:r>
    </w:p>
    <w:p w14:paraId="69566D94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9615266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Какое количество деталей может содержать автомобиль (включая двигатель)?</w:t>
      </w:r>
    </w:p>
    <w:p w14:paraId="05A2F36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Около 5 000 деталей</w:t>
      </w:r>
    </w:p>
    <w:p w14:paraId="5760F39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Около 10 000 деталей</w:t>
      </w:r>
    </w:p>
    <w:p w14:paraId="3D6E9A2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Около 16 000 деталей</w:t>
      </w:r>
    </w:p>
    <w:p w14:paraId="571D05B6" w14:textId="16D7F2C2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Около 20 000 деталей</w:t>
      </w:r>
    </w:p>
    <w:p w14:paraId="7588C05C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E902DDE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соединения невозможно разобрать без разрушения или повреждения деталей?</w:t>
      </w:r>
    </w:p>
    <w:p w14:paraId="7C3C880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Подвижные соединения</w:t>
      </w:r>
    </w:p>
    <w:p w14:paraId="393C0B8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Неподвижные соединения</w:t>
      </w:r>
    </w:p>
    <w:p w14:paraId="4F9210E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Неразъемные соединения</w:t>
      </w:r>
    </w:p>
    <w:p w14:paraId="31A055BA" w14:textId="3DD13E15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Разъемные соединения</w:t>
      </w:r>
    </w:p>
    <w:p w14:paraId="1F478C24" w14:textId="77777777" w:rsidR="007E62B8" w:rsidRDefault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0A07241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чем отличие пайки от сварки?</w:t>
      </w:r>
    </w:p>
    <w:p w14:paraId="664BFCF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Пайка выполняется при помощи сварочных аппаратов различных типов</w:t>
      </w:r>
    </w:p>
    <w:p w14:paraId="0C34189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Пайка использует специальные составы (припои)</w:t>
      </w:r>
    </w:p>
    <w:p w14:paraId="459F838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Пайка применяется только в электронике</w:t>
      </w:r>
    </w:p>
    <w:p w14:paraId="491E3023" w14:textId="0B1172BF" w:rsidR="007E62B8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Пайка не требует особых условий работы</w:t>
      </w:r>
    </w:p>
    <w:p w14:paraId="376BCE2C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BAACF02" w14:textId="77777777" w:rsidR="00F86CF2" w:rsidRPr="00E60475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475">
        <w:rPr>
          <w:rFonts w:ascii="Times New Roman" w:eastAsia="Times New Roman" w:hAnsi="Times New Roman" w:cs="Times New Roman"/>
          <w:sz w:val="28"/>
          <w:szCs w:val="28"/>
        </w:rPr>
        <w:t>Какие требования предъявляются к соединениям в зависимости от их назначения?</w:t>
      </w:r>
    </w:p>
    <w:p w14:paraId="42D4637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Прочность, плотность и жесткость</w:t>
      </w:r>
    </w:p>
    <w:p w14:paraId="68F8504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Целесообразность, особенности монтажа, экономичность</w:t>
      </w:r>
    </w:p>
    <w:p w14:paraId="192C864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Стойкость к вибрации, надежность, долговечность</w:t>
      </w:r>
    </w:p>
    <w:p w14:paraId="1D49D1C9" w14:textId="7E589A34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Форма сопрягаемых поверхностей, условия работы, требования к надежности</w:t>
      </w:r>
    </w:p>
    <w:p w14:paraId="2820BD78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401DBE5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виды сварки наиболее распространены?</w:t>
      </w:r>
    </w:p>
    <w:p w14:paraId="465DABC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Электродуговая, электронно-лучевая, газовая</w:t>
      </w:r>
    </w:p>
    <w:p w14:paraId="12946F2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Контактная, холодная, ультразвуковая</w:t>
      </w:r>
    </w:p>
    <w:p w14:paraId="6378EDE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Термическая, термомеханическая, механическая</w:t>
      </w:r>
    </w:p>
    <w:p w14:paraId="62528F1E" w14:textId="0E8F1313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Точечная, стыковая, роликовая</w:t>
      </w:r>
    </w:p>
    <w:p w14:paraId="21DB8A62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14496631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каких деталей обычно применяется электродуговая сварка?</w:t>
      </w:r>
    </w:p>
    <w:p w14:paraId="5EE215A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Алюминиевые и магниевые сплавы</w:t>
      </w:r>
    </w:p>
    <w:p w14:paraId="226690A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Конструкционные стали толщиной до 2 мм</w:t>
      </w:r>
    </w:p>
    <w:p w14:paraId="53C8F5D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Медные детали толщиной до 4 мм</w:t>
      </w:r>
    </w:p>
    <w:p w14:paraId="454E20F3" w14:textId="469CD103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вышеперечисленные</w:t>
      </w:r>
    </w:p>
    <w:p w14:paraId="090B38CF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152F439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материалы можно склеивать с помощью клеевых соединений?</w:t>
      </w:r>
    </w:p>
    <w:p w14:paraId="467028C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Металлы</w:t>
      </w:r>
    </w:p>
    <w:p w14:paraId="57D8BCE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Неметаллические материалы (стекло, керамика, пластмасса)</w:t>
      </w:r>
    </w:p>
    <w:p w14:paraId="30D47BC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Оба варианта</w:t>
      </w:r>
    </w:p>
    <w:p w14:paraId="4EE55DAA" w14:textId="6477D533" w:rsidR="009E1E67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варианты не верные</w:t>
      </w:r>
    </w:p>
    <w:p w14:paraId="643B00DC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0471062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свойства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обладать клеевые соединения?</w:t>
      </w:r>
    </w:p>
    <w:p w14:paraId="514C605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Высокая прочность</w:t>
      </w:r>
    </w:p>
    <w:p w14:paraId="7A1889D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Сопротивление вибрациям и воздействию влаги</w:t>
      </w:r>
    </w:p>
    <w:p w14:paraId="1A6C418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Изоляционные свойства</w:t>
      </w:r>
    </w:p>
    <w:p w14:paraId="181610C6" w14:textId="29625B45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перечисленные свойства</w:t>
      </w:r>
    </w:p>
    <w:p w14:paraId="3D544214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18E33E7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характеризует червячные передачи?</w:t>
      </w:r>
    </w:p>
    <w:p w14:paraId="6769F2B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Угол между осями составляет 180°</w:t>
      </w:r>
    </w:p>
    <w:p w14:paraId="66905EF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Движение передается по принципу зубчатой пары</w:t>
      </w:r>
    </w:p>
    <w:p w14:paraId="4B9834C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Окружные скорости на червяке и на колесе совпадают</w:t>
      </w:r>
    </w:p>
    <w:p w14:paraId="7175E6AB" w14:textId="29671674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Начальные цилиндры не скользят при относительном движении</w:t>
      </w:r>
    </w:p>
    <w:p w14:paraId="72D522C0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31F32AB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преимущества имеют ременные передачи?</w:t>
      </w:r>
    </w:p>
    <w:p w14:paraId="6EE7B06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Постоянное передаточное отношение</w:t>
      </w:r>
    </w:p>
    <w:p w14:paraId="4967109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Низкая долговечность ремней</w:t>
      </w:r>
    </w:p>
    <w:p w14:paraId="11F390E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Плавность и бесшумность работы</w:t>
      </w:r>
    </w:p>
    <w:p w14:paraId="3474CBCA" w14:textId="57D8D05D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Значительные габаритные размеры</w:t>
      </w:r>
    </w:p>
    <w:p w14:paraId="33BE5F9F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7FBACA36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представляет собой механическая энергия, используемая для приведения в движение "машины-орудия"?</w:t>
      </w:r>
    </w:p>
    <w:p w14:paraId="3BEC84E9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Энергия вращательного движения вала двигателя</w:t>
      </w:r>
    </w:p>
    <w:p w14:paraId="7BB3ABE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Энергия поступательного движения вала двигателя</w:t>
      </w:r>
    </w:p>
    <w:p w14:paraId="36D6547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Электрическая энергия</w:t>
      </w:r>
    </w:p>
    <w:p w14:paraId="5CF5D3B2" w14:textId="4B4FFD9E" w:rsidR="00F86CF2" w:rsidRDefault="009E1E67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Гидравлическая энергия</w:t>
      </w:r>
    </w:p>
    <w:p w14:paraId="56C17CAD" w14:textId="77777777" w:rsidR="007E62B8" w:rsidRDefault="007E62B8" w:rsidP="007E62B8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DC74DB9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Какими видами передач пользуются в современном машиностроении?</w:t>
      </w:r>
    </w:p>
    <w:p w14:paraId="41FD87E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Механические, электрические, пневматические, гидравлические</w:t>
      </w:r>
    </w:p>
    <w:p w14:paraId="3654612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Только механические</w:t>
      </w:r>
    </w:p>
    <w:p w14:paraId="5E1F9E4F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Только электрические</w:t>
      </w:r>
    </w:p>
    <w:p w14:paraId="7E091CA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Только гидравлические</w:t>
      </w:r>
    </w:p>
    <w:p w14:paraId="3E9E3333" w14:textId="77777777" w:rsidR="00F86CF2" w:rsidRDefault="00F86CF2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561F0C42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передаточное число в механической передаче?</w:t>
      </w:r>
    </w:p>
    <w:p w14:paraId="00262CE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Коэффициент эффективности передачи</w:t>
      </w:r>
    </w:p>
    <w:p w14:paraId="5396379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Отношение скоростей ведущего и ведомого валов</w:t>
      </w:r>
    </w:p>
    <w:p w14:paraId="44E0991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Максимальное передаваемое усилие</w:t>
      </w:r>
    </w:p>
    <w:p w14:paraId="775DF6C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Потери энергии при передаче</w:t>
      </w:r>
    </w:p>
    <w:p w14:paraId="6AD0E796" w14:textId="77777777" w:rsidR="00F86CF2" w:rsidRDefault="00F86CF2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B5167CA" w14:textId="77777777" w:rsidR="00F86CF2" w:rsidRDefault="009E1E67">
      <w:pPr>
        <w:numPr>
          <w:ilvl w:val="0"/>
          <w:numId w:val="3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параметры механической передачи могут быть изменены для регулирования передаточного отношения?</w:t>
      </w:r>
    </w:p>
    <w:p w14:paraId="2D07ABC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Длина ведомого вала и число зубьев на шестернях</w:t>
      </w:r>
    </w:p>
    <w:p w14:paraId="1A56448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Диаметр ведущего вала и материал зубчатых колес</w:t>
      </w:r>
    </w:p>
    <w:p w14:paraId="7A8F578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Число зубьев на шестернях и модуль зубчатых колес</w:t>
      </w:r>
    </w:p>
    <w:p w14:paraId="7685C8FC" w14:textId="6A0C17C0" w:rsidR="007C77DD" w:rsidRDefault="009E1E67" w:rsidP="00B0497C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Масса ведущего вала и коэффициент трения</w:t>
      </w:r>
    </w:p>
    <w:p w14:paraId="057C73FF" w14:textId="1D2AEB7E" w:rsidR="00981DD5" w:rsidRDefault="00981D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1E34CCE" w14:textId="00097120" w:rsidR="00F86CF2" w:rsidRDefault="009E1E67">
      <w:pPr>
        <w:pStyle w:val="2"/>
        <w:spacing w:after="80" w:line="259" w:lineRule="auto"/>
        <w:ind w:right="-2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khiol4x2e7hm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 3</w:t>
      </w:r>
    </w:p>
    <w:p w14:paraId="08061E6E" w14:textId="77777777" w:rsidR="00F86CF2" w:rsidRDefault="00F86CF2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6DCA2027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устройства наиболее часто используют LCD дисплеи?</w:t>
      </w:r>
    </w:p>
    <w:p w14:paraId="7E405FD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Мобильные телефоны</w:t>
      </w:r>
    </w:p>
    <w:p w14:paraId="06AA549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Телевизоры</w:t>
      </w:r>
    </w:p>
    <w:p w14:paraId="4F7CCED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Радиоприемники</w:t>
      </w:r>
    </w:p>
    <w:p w14:paraId="02181D1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Стиральные машины</w:t>
      </w:r>
    </w:p>
    <w:p w14:paraId="722004E4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168985D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делают контроллеры LCD?</w:t>
      </w:r>
    </w:p>
    <w:p w14:paraId="34AA0A2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Управляют поведением жидкокристаллической матрицы</w:t>
      </w:r>
    </w:p>
    <w:p w14:paraId="7A54DA0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Управляют зарядом батареи</w:t>
      </w:r>
    </w:p>
    <w:p w14:paraId="243E1B09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Управляют вентиляцией</w:t>
      </w:r>
    </w:p>
    <w:p w14:paraId="7D9FFAE9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Управляют приводом жесткого диска</w:t>
      </w:r>
    </w:p>
    <w:p w14:paraId="7D69CA41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E812B81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функции могут иметь LCD дисплеи, кроме отображения текста и графики?</w:t>
      </w:r>
    </w:p>
    <w:p w14:paraId="1C6ED28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Подсветка</w:t>
      </w:r>
    </w:p>
    <w:p w14:paraId="628E3BC9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Сенсорные экраны</w:t>
      </w:r>
    </w:p>
    <w:p w14:paraId="05986C3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Интерполяция пикселей</w:t>
      </w:r>
    </w:p>
    <w:p w14:paraId="437BED1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Калибровка цветового профиля</w:t>
      </w:r>
    </w:p>
    <w:p w14:paraId="04438245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2CE94EA9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позволяют делать специальные библиотеки при работе с LCD дисплеями?</w:t>
      </w:r>
    </w:p>
    <w:p w14:paraId="0D7B68B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Управлять памятью</w:t>
      </w:r>
    </w:p>
    <w:p w14:paraId="526CD44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Упрощать работу с графическими объектами</w:t>
      </w:r>
    </w:p>
    <w:p w14:paraId="341775B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Оптимизировать скорость обновления экрана</w:t>
      </w:r>
    </w:p>
    <w:p w14:paraId="030AC3FF" w14:textId="258FEF68" w:rsidR="00F86CF2" w:rsidRDefault="009E1E67" w:rsidP="007C77DD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Все перечисленное</w:t>
      </w:r>
    </w:p>
    <w:p w14:paraId="1DE03955" w14:textId="77777777" w:rsidR="0044210D" w:rsidRPr="007C77DD" w:rsidRDefault="0044210D" w:rsidP="007C77DD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4F0DC60F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Каким способом можно подключить одноразрядный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E73FEA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Через макетную плату</w:t>
      </w:r>
    </w:p>
    <w:p w14:paraId="22FDF96F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Через USB-подключение</w:t>
      </w:r>
    </w:p>
    <w:p w14:paraId="0456CED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-соединение</w:t>
      </w:r>
    </w:p>
    <w:p w14:paraId="114A252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-соединение</w:t>
      </w:r>
    </w:p>
    <w:p w14:paraId="648076ED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2F5F448E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образом можно узнать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распиновку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цоколевку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семисегментного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индикатора?</w:t>
      </w:r>
    </w:p>
    <w:p w14:paraId="74D5C8F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Используя внешние резисторы</w:t>
      </w:r>
    </w:p>
    <w:p w14:paraId="488C5DB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Подключая питание к разным выводам</w:t>
      </w:r>
    </w:p>
    <w:p w14:paraId="4BF4EE9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Соединяя все светодиоды одноименными выводами</w:t>
      </w:r>
    </w:p>
    <w:p w14:paraId="0E728D1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г) Обратившись к документации производителя</w:t>
      </w:r>
    </w:p>
    <w:p w14:paraId="5B9AC06E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5AD53472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соединения позволяют расчленить машину на отдельные блоки, элементы, детали?</w:t>
      </w:r>
    </w:p>
    <w:p w14:paraId="4049D64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Подвижные соединения</w:t>
      </w:r>
    </w:p>
    <w:p w14:paraId="6BAD311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Неподвижные соединения</w:t>
      </w:r>
    </w:p>
    <w:p w14:paraId="6E41F38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Неразъемные соединения</w:t>
      </w:r>
    </w:p>
    <w:p w14:paraId="7328AC0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Разъемные соединения</w:t>
      </w:r>
    </w:p>
    <w:p w14:paraId="7A5D7477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6E4A0246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силы используются для осуществления неразъемных соединений?</w:t>
      </w:r>
    </w:p>
    <w:p w14:paraId="284619D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Молекулярное сцепление</w:t>
      </w:r>
    </w:p>
    <w:p w14:paraId="2459071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Механические средства</w:t>
      </w:r>
    </w:p>
    <w:p w14:paraId="0671147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Магнитные поля</w:t>
      </w:r>
    </w:p>
    <w:p w14:paraId="3B2A9AF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Электростатические силы</w:t>
      </w:r>
    </w:p>
    <w:p w14:paraId="6C87634C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20F94097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типы соединений используются для деталей, испытывающих значительные по мощности, но постоянные по направлению нагрузки?</w:t>
      </w:r>
    </w:p>
    <w:p w14:paraId="152F9C9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Сварные соединения</w:t>
      </w:r>
    </w:p>
    <w:p w14:paraId="5E96845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Пайка</w:t>
      </w:r>
    </w:p>
    <w:p w14:paraId="4F5F449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Заклепочное соединение</w:t>
      </w:r>
    </w:p>
    <w:p w14:paraId="14D6FF9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Резьбовые соединения</w:t>
      </w:r>
    </w:p>
    <w:p w14:paraId="171725AF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6E0D7367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вид соединения применяется для соединения деталей совместного вращения, таких как валы и зубчатые колеса?</w:t>
      </w:r>
    </w:p>
    <w:p w14:paraId="1511258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Плоское соединение</w:t>
      </w:r>
    </w:p>
    <w:p w14:paraId="4DD9E0FF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Цилиндрическое соединение</w:t>
      </w:r>
    </w:p>
    <w:p w14:paraId="3A99638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Коническое соединение</w:t>
      </w:r>
    </w:p>
    <w:p w14:paraId="298B805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Шлицевое соединение</w:t>
      </w:r>
    </w:p>
    <w:p w14:paraId="4BD37723" w14:textId="77777777" w:rsidR="007C77DD" w:rsidRDefault="007C77DD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0A8E4984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сварка?</w:t>
      </w:r>
    </w:p>
    <w:p w14:paraId="0FA7119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Процесс соединения металлических и пластмассовых деталей</w:t>
      </w:r>
    </w:p>
    <w:p w14:paraId="175A900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Процесс окрашивания металлических деталей</w:t>
      </w:r>
    </w:p>
    <w:p w14:paraId="0853D235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Процесс расплавления металла для его очистки</w:t>
      </w:r>
    </w:p>
    <w:p w14:paraId="12B3EC2F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Процесс отжига металлических деталей для повышения их прочности</w:t>
      </w:r>
    </w:p>
    <w:p w14:paraId="1B789201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B85FC6A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способ сварки применяют для тонкостенных и легко окисляющихся деталей?</w:t>
      </w:r>
    </w:p>
    <w:p w14:paraId="5E31565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Электродуговая сварка</w:t>
      </w:r>
    </w:p>
    <w:p w14:paraId="25CAD7F9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Газовая сварка</w:t>
      </w:r>
    </w:p>
    <w:p w14:paraId="71CC290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Электронно-лучевая сварка</w:t>
      </w:r>
    </w:p>
    <w:p w14:paraId="404F970A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Ультразвуковая сварка</w:t>
      </w:r>
    </w:p>
    <w:p w14:paraId="486220D7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792B982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тип соединения наиболее подходит для соединения различных материалов?</w:t>
      </w:r>
    </w:p>
    <w:p w14:paraId="52E3B586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Заклепочные соединения</w:t>
      </w:r>
    </w:p>
    <w:p w14:paraId="04B7B4E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Склеивание</w:t>
      </w:r>
    </w:p>
    <w:p w14:paraId="16A449A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Заформовка</w:t>
      </w:r>
      <w:proofErr w:type="spellEnd"/>
    </w:p>
    <w:p w14:paraId="37AB556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Запрессовка</w:t>
      </w:r>
    </w:p>
    <w:p w14:paraId="42F91FCC" w14:textId="77777777" w:rsidR="00F86CF2" w:rsidRDefault="00F86CF2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6A45AFD8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является единственным способом получения газонепроницаемого соединения металлических электродов со стеклянными баллонами электровакуумных устройств?</w:t>
      </w:r>
    </w:p>
    <w:p w14:paraId="0E77F06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Заклепочные соединения</w:t>
      </w:r>
    </w:p>
    <w:p w14:paraId="2A4E475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Склеивание</w:t>
      </w:r>
    </w:p>
    <w:p w14:paraId="181440C8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Заформовка</w:t>
      </w:r>
      <w:proofErr w:type="spellEnd"/>
    </w:p>
    <w:p w14:paraId="5C06008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Запрессовка</w:t>
      </w:r>
    </w:p>
    <w:p w14:paraId="6D4E82D8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7FE8FD4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недостатки присущи червячным передачам?</w:t>
      </w:r>
    </w:p>
    <w:p w14:paraId="7BE09F7D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Высокая стоимость передачи</w:t>
      </w:r>
    </w:p>
    <w:p w14:paraId="735378C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Небольшая нагрузка на валы</w:t>
      </w:r>
    </w:p>
    <w:p w14:paraId="644CE8D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Низкий КПД</w:t>
      </w:r>
    </w:p>
    <w:p w14:paraId="758E7B9D" w14:textId="77777777" w:rsidR="00F86CF2" w:rsidRDefault="009E1E67" w:rsidP="007C77DD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Отсутствие проскальзывания</w:t>
      </w:r>
    </w:p>
    <w:p w14:paraId="7629369C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недостатки связаны с ременными передачами?</w:t>
      </w:r>
    </w:p>
    <w:p w14:paraId="2620F33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a) Непостоянство передаточного отношения</w:t>
      </w:r>
    </w:p>
    <w:p w14:paraId="591E3D4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Высокое давление на шкивы</w:t>
      </w:r>
    </w:p>
    <w:p w14:paraId="782263A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Высокая стоимость передачи</w:t>
      </w:r>
    </w:p>
    <w:p w14:paraId="5A56C03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Большое давление на валы</w:t>
      </w:r>
    </w:p>
    <w:p w14:paraId="4D199649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69A75C36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достоинства имеет вращательное движение в механизмах и машинах?</w:t>
      </w:r>
    </w:p>
    <w:p w14:paraId="548980D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Обеспечивает непрерывное и равномерное движение при больших потерях на трение</w:t>
      </w:r>
    </w:p>
    <w:p w14:paraId="3A1FE62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Обеспечивает непрерывное и равномерное движение при небольших потерях на трение</w:t>
      </w:r>
    </w:p>
    <w:p w14:paraId="74CC8B2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Позволяет иметь сложную и громоздкую конструкцию передаточного механизма</w:t>
      </w:r>
    </w:p>
    <w:p w14:paraId="6602569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Обеспечивает непрерывное и неравномерное движение при небольших потерях на трение</w:t>
      </w:r>
    </w:p>
    <w:p w14:paraId="02C0C463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383AC229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передача в механике?</w:t>
      </w:r>
    </w:p>
    <w:p w14:paraId="41378194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Устройство для передачи энергии из одной точки пространства в другую</w:t>
      </w:r>
    </w:p>
    <w:p w14:paraId="0972DDB7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Устройство для хранения энергии</w:t>
      </w:r>
    </w:p>
    <w:p w14:paraId="16B06BE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Устройство для преобразования энергии в электрическую</w:t>
      </w:r>
    </w:p>
    <w:p w14:paraId="09276BA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Устройство для преобразования энергии в тепло</w:t>
      </w:r>
    </w:p>
    <w:p w14:paraId="4858F7F9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182DE84C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принцип лежит в основе работы гидравлических передач?</w:t>
      </w:r>
    </w:p>
    <w:p w14:paraId="3435611C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Принцип вращения вала двигателя</w:t>
      </w:r>
    </w:p>
    <w:p w14:paraId="7EDB3D2B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Принцип передачи энергии через жидкость</w:t>
      </w:r>
    </w:p>
    <w:p w14:paraId="3BC69E32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Принцип электромагнитной индукции</w:t>
      </w:r>
    </w:p>
    <w:p w14:paraId="4DAFBC8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Принцип использования сжатого воздуха</w:t>
      </w:r>
    </w:p>
    <w:p w14:paraId="69DF809F" w14:textId="77777777" w:rsidR="00F86CF2" w:rsidRDefault="00F86CF2">
      <w:pPr>
        <w:spacing w:line="259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3E5632D9" w14:textId="77777777" w:rsidR="00F86CF2" w:rsidRDefault="009E1E67">
      <w:pPr>
        <w:numPr>
          <w:ilvl w:val="0"/>
          <w:numId w:val="4"/>
        </w:num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вид передачи обеспечивает преобразование вращательного движения в поступательное?</w:t>
      </w:r>
    </w:p>
    <w:p w14:paraId="0BE97591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Шатунно-ползунная передача</w:t>
      </w:r>
    </w:p>
    <w:p w14:paraId="16500123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Рычажная передача</w:t>
      </w:r>
    </w:p>
    <w:p w14:paraId="16485DCE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Шестереночная передача</w:t>
      </w:r>
    </w:p>
    <w:p w14:paraId="71436340" w14:textId="77777777" w:rsidR="00F86CF2" w:rsidRDefault="009E1E67">
      <w:pPr>
        <w:spacing w:line="259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Шарнирно-ползунная передача</w:t>
      </w:r>
    </w:p>
    <w:sectPr w:rsidR="00F86CF2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A8CE5" w14:textId="77777777" w:rsidR="004D4599" w:rsidRDefault="004D4599">
      <w:pPr>
        <w:spacing w:line="240" w:lineRule="auto"/>
      </w:pPr>
      <w:r>
        <w:separator/>
      </w:r>
    </w:p>
  </w:endnote>
  <w:endnote w:type="continuationSeparator" w:id="0">
    <w:p w14:paraId="4FCA2C38" w14:textId="77777777" w:rsidR="004D4599" w:rsidRDefault="004D4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19000"/>
      <w:docPartObj>
        <w:docPartGallery w:val="Page Numbers (Bottom of Page)"/>
        <w:docPartUnique/>
      </w:docPartObj>
    </w:sdtPr>
    <w:sdtEndPr/>
    <w:sdtContent>
      <w:p w14:paraId="0DE8374F" w14:textId="57985842" w:rsidR="0017473D" w:rsidRDefault="001747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E7" w:rsidRPr="006B26E7">
          <w:rPr>
            <w:noProof/>
            <w:lang w:val="ru-RU"/>
          </w:rPr>
          <w:t>18</w:t>
        </w:r>
        <w:r>
          <w:fldChar w:fldCharType="end"/>
        </w:r>
      </w:p>
    </w:sdtContent>
  </w:sdt>
  <w:p w14:paraId="509A4AB5" w14:textId="77777777" w:rsidR="0017473D" w:rsidRDefault="0017473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BAA6" w14:textId="22106D9C" w:rsidR="0017473D" w:rsidRPr="0017473D" w:rsidRDefault="0017473D" w:rsidP="0017473D">
    <w:pPr>
      <w:pStyle w:val="ab"/>
      <w:jc w:val="center"/>
      <w:rPr>
        <w:lang w:val="ru-RU"/>
      </w:rPr>
    </w:pPr>
    <w:r>
      <w:rPr>
        <w:lang w:val="ru-RU"/>
      </w:rPr>
      <w:t>Москва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AA565" w14:textId="77777777" w:rsidR="004D4599" w:rsidRDefault="004D4599">
      <w:pPr>
        <w:spacing w:line="240" w:lineRule="auto"/>
      </w:pPr>
      <w:r>
        <w:separator/>
      </w:r>
    </w:p>
  </w:footnote>
  <w:footnote w:type="continuationSeparator" w:id="0">
    <w:p w14:paraId="3160AD80" w14:textId="77777777" w:rsidR="004D4599" w:rsidRDefault="004D4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715E" w14:textId="77777777" w:rsidR="009E1E67" w:rsidRDefault="009E1E67">
    <w:pPr>
      <w:spacing w:after="3" w:line="259" w:lineRule="auto"/>
      <w:ind w:left="-566" w:right="-289"/>
      <w:jc w:val="center"/>
      <w:rPr>
        <w:rFonts w:ascii="Times New Roman" w:eastAsia="Times New Roman" w:hAnsi="Times New Roman" w:cs="Times New Roman"/>
        <w:sz w:val="28"/>
        <w:szCs w:val="28"/>
      </w:rPr>
    </w:pPr>
    <w:bookmarkStart w:id="8" w:name="_30j0zll" w:colFirst="0" w:colLast="0"/>
    <w:bookmarkEnd w:id="8"/>
    <w:r>
      <w:rPr>
        <w:rFonts w:ascii="Times New Roman" w:eastAsia="Times New Roman" w:hAnsi="Times New Roman" w:cs="Times New Roman"/>
        <w:sz w:val="28"/>
        <w:szCs w:val="28"/>
      </w:rPr>
      <w:t>МИНИСТЕРСТВО ОБРАЗОВАНИЯ И НАУКИ РОССИЙСКОЙ</w:t>
    </w:r>
  </w:p>
  <w:p w14:paraId="47A81843" w14:textId="77777777" w:rsidR="009E1E67" w:rsidRDefault="009E1E67">
    <w:pPr>
      <w:spacing w:after="3" w:line="259" w:lineRule="auto"/>
      <w:ind w:left="-566" w:right="-289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ФЕДЕРАЦИИ</w:t>
    </w:r>
  </w:p>
  <w:p w14:paraId="16B79883" w14:textId="77777777" w:rsidR="009E1E67" w:rsidRDefault="009E1E67">
    <w:pPr>
      <w:spacing w:after="67" w:line="265" w:lineRule="auto"/>
      <w:ind w:left="-566" w:right="-289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14:paraId="1C6288B9" w14:textId="77777777" w:rsidR="009E1E67" w:rsidRDefault="009E1E67">
    <w:pPr>
      <w:spacing w:after="33" w:line="266" w:lineRule="auto"/>
      <w:ind w:left="-566" w:right="-289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«НАЦИОНАЛЬНЫЙ ИССЛЕДОВАТЕЛЬСКИЙ УНИВЕРСИТЕТ</w:t>
    </w:r>
  </w:p>
  <w:p w14:paraId="0B23DE5A" w14:textId="77777777" w:rsidR="009E1E67" w:rsidRDefault="009E1E67">
    <w:pPr>
      <w:spacing w:after="143" w:line="266" w:lineRule="auto"/>
      <w:ind w:left="-566" w:right="-289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«МОСКОВСКИЙ ИНСТИТУТ ЭЛЕКТРОННОЙ ТЕХНИКИ»</w:t>
    </w:r>
  </w:p>
  <w:p w14:paraId="7A15DE8F" w14:textId="77777777" w:rsidR="009E1E67" w:rsidRDefault="009E1E67">
    <w:pPr>
      <w:spacing w:after="143" w:line="266" w:lineRule="auto"/>
      <w:ind w:left="-566" w:right="-289"/>
      <w:jc w:val="center"/>
      <w:rPr>
        <w:rFonts w:ascii="Calibri" w:eastAsia="Calibri" w:hAnsi="Calibri" w:cs="Calibri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ru-RU"/>
      </w:rPr>
      <mc:AlternateContent>
        <mc:Choice Requires="wpg">
          <w:drawing>
            <wp:inline distT="114300" distB="114300" distL="114300" distR="114300" wp14:anchorId="53BEE9BA" wp14:editId="5E1971AA">
              <wp:extent cx="5731200" cy="25400"/>
              <wp:effectExtent l="0" t="0" r="0" 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720725" y="2486950"/>
                        <a:ext cx="6557400" cy="102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114300" distT="114300" distL="114300" distR="114300">
              <wp:extent cx="5731200" cy="254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25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3408192C" w14:textId="77777777" w:rsidR="009E1E67" w:rsidRDefault="009E1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874"/>
    <w:multiLevelType w:val="multilevel"/>
    <w:tmpl w:val="D9C4EA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E9B045E"/>
    <w:multiLevelType w:val="multilevel"/>
    <w:tmpl w:val="83FA82BA"/>
    <w:lvl w:ilvl="0">
      <w:start w:val="1"/>
      <w:numFmt w:val="decimal"/>
      <w:lvlText w:val="%1."/>
      <w:lvlJc w:val="left"/>
      <w:pPr>
        <w:ind w:left="141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50CC59E4"/>
    <w:multiLevelType w:val="multilevel"/>
    <w:tmpl w:val="7E0ADECA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76163A1"/>
    <w:multiLevelType w:val="multilevel"/>
    <w:tmpl w:val="C608A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F2"/>
    <w:rsid w:val="0017473D"/>
    <w:rsid w:val="001F284F"/>
    <w:rsid w:val="002541A1"/>
    <w:rsid w:val="00367976"/>
    <w:rsid w:val="003C6EF7"/>
    <w:rsid w:val="0044210D"/>
    <w:rsid w:val="004A00B0"/>
    <w:rsid w:val="004D4599"/>
    <w:rsid w:val="004F797E"/>
    <w:rsid w:val="005E06E7"/>
    <w:rsid w:val="006B26E7"/>
    <w:rsid w:val="007C77DD"/>
    <w:rsid w:val="007E62B8"/>
    <w:rsid w:val="008A16D1"/>
    <w:rsid w:val="00981DD5"/>
    <w:rsid w:val="009E1E67"/>
    <w:rsid w:val="00B0497C"/>
    <w:rsid w:val="00B65119"/>
    <w:rsid w:val="00B8058D"/>
    <w:rsid w:val="00C07721"/>
    <w:rsid w:val="00C13DC1"/>
    <w:rsid w:val="00D620EE"/>
    <w:rsid w:val="00DE15B0"/>
    <w:rsid w:val="00E60475"/>
    <w:rsid w:val="00E85A49"/>
    <w:rsid w:val="00F86CF2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8038"/>
  <w15:docId w15:val="{E9A86718-E850-4F26-9016-D08DF61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9E1E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1E67"/>
  </w:style>
  <w:style w:type="paragraph" w:styleId="ab">
    <w:name w:val="footer"/>
    <w:basedOn w:val="a"/>
    <w:link w:val="ac"/>
    <w:uiPriority w:val="99"/>
    <w:unhideWhenUsed/>
    <w:rsid w:val="009E1E6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1E67"/>
  </w:style>
  <w:style w:type="paragraph" w:styleId="ad">
    <w:name w:val="List Paragraph"/>
    <w:basedOn w:val="a"/>
    <w:uiPriority w:val="34"/>
    <w:qFormat/>
    <w:rsid w:val="001F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Припотнев</dc:creator>
  <cp:lastModifiedBy>User</cp:lastModifiedBy>
  <cp:revision>21</cp:revision>
  <dcterms:created xsi:type="dcterms:W3CDTF">2023-06-29T14:44:00Z</dcterms:created>
  <dcterms:modified xsi:type="dcterms:W3CDTF">2023-09-18T11:43:00Z</dcterms:modified>
</cp:coreProperties>
</file>