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6D" w:rsidRDefault="00B73F6D" w:rsidP="00B73F6D">
      <w:pPr>
        <w:jc w:val="center"/>
        <w:rPr>
          <w:rFonts w:ascii="Times New Roman" w:hAnsi="Times New Roman" w:cs="Times New Roman"/>
          <w:bCs/>
          <w:sz w:val="28"/>
          <w:szCs w:val="28"/>
        </w:rPr>
      </w:pPr>
      <w:r w:rsidRPr="006B70B6">
        <w:rPr>
          <w:rFonts w:ascii="Times New Roman" w:hAnsi="Times New Roman" w:cs="Times New Roman"/>
          <w:bCs/>
          <w:sz w:val="28"/>
          <w:szCs w:val="28"/>
        </w:rPr>
        <w:t xml:space="preserve">ФЕДЕРАЛЬНОЕ ГОСУДАРСТВЕННОЕ БЮДЖЕТНОЕ </w:t>
      </w:r>
    </w:p>
    <w:p w:rsidR="00B73F6D" w:rsidRPr="006B70B6" w:rsidRDefault="00B73F6D" w:rsidP="00B73F6D">
      <w:pPr>
        <w:jc w:val="center"/>
        <w:rPr>
          <w:rFonts w:ascii="Times New Roman" w:hAnsi="Times New Roman" w:cs="Times New Roman"/>
          <w:bCs/>
          <w:sz w:val="28"/>
          <w:szCs w:val="28"/>
        </w:rPr>
      </w:pPr>
      <w:r w:rsidRPr="006B70B6">
        <w:rPr>
          <w:rFonts w:ascii="Times New Roman" w:hAnsi="Times New Roman" w:cs="Times New Roman"/>
          <w:bCs/>
          <w:sz w:val="28"/>
          <w:szCs w:val="28"/>
        </w:rPr>
        <w:t>ОБРАЗОВАТЕЛЬНОЕ УЧРЕЖДЕНИЕ ВЫСШЕГО ОБРАЗОВАНИЯ</w:t>
      </w:r>
    </w:p>
    <w:p w:rsidR="00B73F6D" w:rsidRPr="00533003" w:rsidRDefault="00B73F6D" w:rsidP="00B73F6D">
      <w:pPr>
        <w:jc w:val="center"/>
        <w:rPr>
          <w:rFonts w:ascii="Times New Roman" w:hAnsi="Times New Roman" w:cs="Times New Roman"/>
          <w:b/>
          <w:sz w:val="28"/>
          <w:szCs w:val="28"/>
        </w:rPr>
      </w:pPr>
      <w:r w:rsidRPr="00533003">
        <w:rPr>
          <w:rFonts w:ascii="Times New Roman" w:hAnsi="Times New Roman" w:cs="Times New Roman"/>
          <w:b/>
          <w:sz w:val="28"/>
          <w:szCs w:val="28"/>
        </w:rPr>
        <w:t>«Дипломатическая академия МИД России»</w:t>
      </w:r>
    </w:p>
    <w:p w:rsidR="00B73F6D" w:rsidRPr="006B70B6" w:rsidRDefault="00B73F6D" w:rsidP="00B73F6D">
      <w:pPr>
        <w:jc w:val="center"/>
        <w:rPr>
          <w:rFonts w:ascii="Times New Roman" w:hAnsi="Times New Roman" w:cs="Times New Roman"/>
          <w:b/>
          <w:bCs/>
          <w:sz w:val="28"/>
          <w:szCs w:val="28"/>
        </w:rPr>
      </w:pPr>
      <w:r w:rsidRPr="006B70B6">
        <w:rPr>
          <w:rFonts w:ascii="Times New Roman" w:hAnsi="Times New Roman" w:cs="Times New Roman"/>
          <w:noProof/>
          <w:color w:val="9BC231"/>
          <w:sz w:val="28"/>
          <w:szCs w:val="28"/>
          <w:lang w:eastAsia="ru-RU"/>
        </w:rPr>
        <w:drawing>
          <wp:inline distT="0" distB="0" distL="0" distR="0" wp14:anchorId="34AB35F9" wp14:editId="274264B4">
            <wp:extent cx="1704975" cy="1704975"/>
            <wp:effectExtent l="0" t="0" r="0" b="0"/>
            <wp:docPr id="1" name="Рисунок 1" descr="ПОЛОЖЕНИЕ ДЕЛ В МИРЕ: UPDATE – ПОЛИТИКА, ЭКОНОМИКА, РАЗВИТИЕ (Резюме Доклад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ЛОЖЕНИЕ ДЕЛ В МИРЕ: UPDATE – ПОЛИТИКА, ЭКОНОМИКА, РАЗВИТИЕ (Резюме Докла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B73F6D" w:rsidRPr="006B70B6" w:rsidRDefault="00B73F6D" w:rsidP="00B73F6D">
      <w:pPr>
        <w:suppressAutoHyphens/>
        <w:jc w:val="center"/>
        <w:rPr>
          <w:rFonts w:ascii="Times New Roman" w:hAnsi="Times New Roman" w:cs="Times New Roman"/>
          <w:b/>
          <w:sz w:val="28"/>
          <w:szCs w:val="28"/>
        </w:rPr>
      </w:pPr>
      <w:r w:rsidRPr="006B70B6">
        <w:rPr>
          <w:rFonts w:ascii="Times New Roman" w:hAnsi="Times New Roman" w:cs="Times New Roman"/>
          <w:b/>
          <w:sz w:val="28"/>
          <w:szCs w:val="28"/>
        </w:rPr>
        <w:t>В. И. Винокуров</w:t>
      </w:r>
    </w:p>
    <w:p w:rsidR="00B73F6D" w:rsidRPr="006B70B6" w:rsidRDefault="00B73F6D" w:rsidP="00B73F6D">
      <w:pPr>
        <w:shd w:val="clear" w:color="auto" w:fill="FFFFFF"/>
        <w:jc w:val="center"/>
        <w:rPr>
          <w:rFonts w:ascii="Times New Roman" w:hAnsi="Times New Roman" w:cs="Times New Roman"/>
          <w:b/>
          <w:bCs/>
          <w:color w:val="000000"/>
          <w:spacing w:val="1"/>
          <w:sz w:val="28"/>
          <w:szCs w:val="28"/>
        </w:rPr>
      </w:pPr>
    </w:p>
    <w:p w:rsidR="00B73F6D" w:rsidRDefault="00B73F6D" w:rsidP="00B73F6D">
      <w:pPr>
        <w:shd w:val="clear" w:color="auto" w:fill="FFFFFF"/>
        <w:jc w:val="center"/>
        <w:rPr>
          <w:rFonts w:ascii="Times New Roman" w:hAnsi="Times New Roman" w:cs="Times New Roman"/>
          <w:b/>
          <w:color w:val="000000"/>
          <w:spacing w:val="-1"/>
          <w:sz w:val="32"/>
          <w:szCs w:val="32"/>
        </w:rPr>
      </w:pPr>
    </w:p>
    <w:p w:rsidR="00B73F6D" w:rsidRDefault="00B73F6D" w:rsidP="00B73F6D">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Контрольно-измерительные материалы </w:t>
      </w:r>
    </w:p>
    <w:p w:rsidR="00B73F6D" w:rsidRDefault="00B73F6D" w:rsidP="00B73F6D">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для проведения </w:t>
      </w:r>
      <w:proofErr w:type="spellStart"/>
      <w:r>
        <w:rPr>
          <w:rFonts w:ascii="Times New Roman" w:eastAsia="Times New Roman" w:hAnsi="Times New Roman" w:cs="Times New Roman"/>
          <w:b/>
          <w:color w:val="000000"/>
          <w:sz w:val="36"/>
          <w:szCs w:val="36"/>
          <w:lang w:eastAsia="ru-RU"/>
        </w:rPr>
        <w:t>внутришкольных</w:t>
      </w:r>
      <w:proofErr w:type="spellEnd"/>
      <w:r>
        <w:rPr>
          <w:rFonts w:ascii="Times New Roman" w:eastAsia="Times New Roman" w:hAnsi="Times New Roman" w:cs="Times New Roman"/>
          <w:b/>
          <w:color w:val="000000"/>
          <w:sz w:val="36"/>
          <w:szCs w:val="36"/>
          <w:lang w:eastAsia="ru-RU"/>
        </w:rPr>
        <w:t xml:space="preserve"> </w:t>
      </w:r>
    </w:p>
    <w:p w:rsidR="00B73F6D" w:rsidRDefault="00B73F6D" w:rsidP="00B73F6D">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диагностических работ по элективному курсу</w:t>
      </w:r>
    </w:p>
    <w:p w:rsidR="00B73F6D" w:rsidRDefault="00B73F6D" w:rsidP="00B73F6D">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«Внешняя политика и дипломатия</w:t>
      </w:r>
    </w:p>
    <w:p w:rsidR="00B73F6D" w:rsidRDefault="00B73F6D" w:rsidP="00B73F6D">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 Российской Федерации» </w:t>
      </w:r>
    </w:p>
    <w:p w:rsidR="00B73F6D" w:rsidRPr="00AD2307" w:rsidRDefault="00B73F6D" w:rsidP="00B73F6D">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(для 10 кадетских классов, 2 полугодие) </w:t>
      </w:r>
    </w:p>
    <w:p w:rsidR="00B73F6D" w:rsidRPr="006B70B6" w:rsidRDefault="00B73F6D" w:rsidP="00B73F6D">
      <w:pPr>
        <w:shd w:val="clear" w:color="auto" w:fill="FFFFFF"/>
        <w:ind w:left="-284"/>
        <w:jc w:val="center"/>
        <w:rPr>
          <w:rFonts w:ascii="Times New Roman" w:hAnsi="Times New Roman" w:cs="Times New Roman"/>
          <w:b/>
          <w:color w:val="000000"/>
          <w:spacing w:val="-3"/>
          <w:sz w:val="28"/>
          <w:szCs w:val="28"/>
        </w:rPr>
      </w:pPr>
    </w:p>
    <w:p w:rsidR="00B73F6D" w:rsidRPr="006B70B6" w:rsidRDefault="00B73F6D" w:rsidP="00B73F6D">
      <w:pPr>
        <w:shd w:val="clear" w:color="auto" w:fill="FFFFFF"/>
        <w:jc w:val="center"/>
        <w:rPr>
          <w:rFonts w:ascii="Times New Roman" w:hAnsi="Times New Roman" w:cs="Times New Roman"/>
          <w:color w:val="000000"/>
          <w:spacing w:val="-3"/>
          <w:sz w:val="28"/>
          <w:szCs w:val="28"/>
        </w:rPr>
      </w:pPr>
    </w:p>
    <w:p w:rsidR="00B73F6D" w:rsidRPr="006B70B6" w:rsidRDefault="00B73F6D" w:rsidP="00B73F6D">
      <w:pPr>
        <w:shd w:val="clear" w:color="auto" w:fill="FFFFFF"/>
        <w:jc w:val="center"/>
        <w:rPr>
          <w:rFonts w:ascii="Times New Roman" w:hAnsi="Times New Roman" w:cs="Times New Roman"/>
          <w:color w:val="000000"/>
          <w:spacing w:val="-3"/>
          <w:sz w:val="28"/>
          <w:szCs w:val="28"/>
        </w:rPr>
      </w:pPr>
    </w:p>
    <w:p w:rsidR="00B73F6D" w:rsidRDefault="00B73F6D" w:rsidP="00B73F6D">
      <w:pPr>
        <w:shd w:val="clear" w:color="auto" w:fill="FFFFFF"/>
        <w:rPr>
          <w:rFonts w:ascii="Times New Roman" w:hAnsi="Times New Roman" w:cs="Times New Roman"/>
          <w:color w:val="000000"/>
          <w:spacing w:val="-3"/>
          <w:sz w:val="28"/>
          <w:szCs w:val="28"/>
        </w:rPr>
      </w:pPr>
    </w:p>
    <w:p w:rsidR="00B73F6D" w:rsidRDefault="00B73F6D" w:rsidP="00B73F6D">
      <w:pPr>
        <w:shd w:val="clear" w:color="auto" w:fill="FFFFFF"/>
        <w:rPr>
          <w:rFonts w:ascii="Times New Roman" w:hAnsi="Times New Roman" w:cs="Times New Roman"/>
          <w:color w:val="000000"/>
          <w:spacing w:val="-3"/>
          <w:sz w:val="28"/>
          <w:szCs w:val="28"/>
        </w:rPr>
      </w:pPr>
    </w:p>
    <w:p w:rsidR="00B73F6D" w:rsidRDefault="00B73F6D" w:rsidP="00B73F6D">
      <w:pPr>
        <w:shd w:val="clear" w:color="auto" w:fill="FFFFFF"/>
        <w:rPr>
          <w:rFonts w:ascii="Times New Roman" w:hAnsi="Times New Roman" w:cs="Times New Roman"/>
          <w:color w:val="000000"/>
          <w:spacing w:val="-3"/>
          <w:sz w:val="28"/>
          <w:szCs w:val="28"/>
        </w:rPr>
      </w:pPr>
    </w:p>
    <w:p w:rsidR="00B73F6D" w:rsidRDefault="00B73F6D" w:rsidP="00B73F6D">
      <w:pPr>
        <w:shd w:val="clear" w:color="auto" w:fill="FFFFFF"/>
        <w:rPr>
          <w:rFonts w:ascii="Times New Roman" w:hAnsi="Times New Roman" w:cs="Times New Roman"/>
          <w:color w:val="000000"/>
          <w:spacing w:val="-3"/>
          <w:sz w:val="28"/>
          <w:szCs w:val="28"/>
        </w:rPr>
      </w:pPr>
    </w:p>
    <w:p w:rsidR="00B73F6D" w:rsidRPr="006B70B6" w:rsidRDefault="00B73F6D" w:rsidP="00B73F6D">
      <w:pPr>
        <w:shd w:val="clear" w:color="auto" w:fill="FFFFFF"/>
        <w:rPr>
          <w:rFonts w:ascii="Times New Roman" w:hAnsi="Times New Roman" w:cs="Times New Roman"/>
          <w:color w:val="000000"/>
          <w:spacing w:val="-3"/>
          <w:sz w:val="28"/>
          <w:szCs w:val="28"/>
        </w:rPr>
      </w:pPr>
    </w:p>
    <w:p w:rsidR="00B73F6D" w:rsidRPr="006B70B6" w:rsidRDefault="00B73F6D" w:rsidP="00B73F6D">
      <w:pPr>
        <w:shd w:val="clear" w:color="auto" w:fill="FFFFFF"/>
        <w:jc w:val="center"/>
        <w:rPr>
          <w:rFonts w:ascii="Times New Roman" w:hAnsi="Times New Roman" w:cs="Times New Roman"/>
          <w:b/>
          <w:bCs/>
          <w:color w:val="000000"/>
          <w:spacing w:val="-3"/>
          <w:sz w:val="28"/>
          <w:szCs w:val="28"/>
        </w:rPr>
      </w:pPr>
      <w:r w:rsidRPr="006B70B6">
        <w:rPr>
          <w:rFonts w:ascii="Times New Roman" w:hAnsi="Times New Roman" w:cs="Times New Roman"/>
          <w:b/>
          <w:bCs/>
          <w:color w:val="000000"/>
          <w:spacing w:val="-3"/>
          <w:sz w:val="28"/>
          <w:szCs w:val="28"/>
        </w:rPr>
        <w:t>Москва</w:t>
      </w:r>
    </w:p>
    <w:p w:rsidR="00B73F6D" w:rsidRPr="00AD2307" w:rsidRDefault="00B73F6D" w:rsidP="00B73F6D">
      <w:pPr>
        <w:shd w:val="clear" w:color="auto" w:fill="FFFFFF"/>
        <w:jc w:val="center"/>
        <w:rPr>
          <w:rFonts w:ascii="Times New Roman" w:hAnsi="Times New Roman" w:cs="Times New Roman"/>
          <w:color w:val="000000"/>
          <w:spacing w:val="-3"/>
          <w:sz w:val="28"/>
          <w:szCs w:val="28"/>
        </w:rPr>
      </w:pPr>
      <w:r w:rsidRPr="006B70B6">
        <w:rPr>
          <w:rFonts w:ascii="Times New Roman" w:hAnsi="Times New Roman" w:cs="Times New Roman"/>
          <w:b/>
          <w:bCs/>
          <w:color w:val="000000"/>
          <w:spacing w:val="-3"/>
          <w:sz w:val="28"/>
          <w:szCs w:val="28"/>
        </w:rPr>
        <w:t>2023</w:t>
      </w:r>
    </w:p>
    <w:p w:rsidR="00B73F6D" w:rsidRPr="005C3A00" w:rsidRDefault="00B73F6D" w:rsidP="00B73F6D">
      <w:pPr>
        <w:pStyle w:val="1"/>
        <w:pBdr>
          <w:bottom w:val="single" w:sz="6" w:space="0" w:color="D6DDB9"/>
        </w:pBdr>
        <w:shd w:val="clear" w:color="auto" w:fill="FFFFFF"/>
        <w:spacing w:before="0" w:beforeAutospacing="0" w:after="0" w:afterAutospacing="0"/>
        <w:ind w:left="709"/>
        <w:jc w:val="center"/>
        <w:rPr>
          <w:color w:val="000000"/>
          <w:sz w:val="28"/>
          <w:szCs w:val="28"/>
        </w:rPr>
      </w:pPr>
      <w:r>
        <w:rPr>
          <w:rStyle w:val="c23"/>
          <w:color w:val="000000"/>
          <w:sz w:val="28"/>
          <w:szCs w:val="28"/>
        </w:rPr>
        <w:lastRenderedPageBreak/>
        <w:t>Методические рекомендации по и</w:t>
      </w:r>
      <w:r w:rsidRPr="005C3A00">
        <w:rPr>
          <w:rStyle w:val="c23"/>
          <w:color w:val="000000"/>
          <w:sz w:val="28"/>
          <w:szCs w:val="28"/>
        </w:rPr>
        <w:t>спользовани</w:t>
      </w:r>
      <w:r>
        <w:rPr>
          <w:rStyle w:val="c23"/>
          <w:color w:val="000000"/>
          <w:sz w:val="28"/>
          <w:szCs w:val="28"/>
        </w:rPr>
        <w:t>ю</w:t>
      </w:r>
      <w:r w:rsidRPr="005C3A00">
        <w:rPr>
          <w:rStyle w:val="c23"/>
          <w:color w:val="000000"/>
          <w:sz w:val="28"/>
          <w:szCs w:val="28"/>
        </w:rPr>
        <w:t xml:space="preserve"> тестов </w:t>
      </w:r>
      <w:r>
        <w:rPr>
          <w:rStyle w:val="c23"/>
          <w:color w:val="000000"/>
          <w:sz w:val="28"/>
          <w:szCs w:val="28"/>
        </w:rPr>
        <w:t xml:space="preserve">в </w:t>
      </w:r>
      <w:r w:rsidRPr="005C3A00">
        <w:rPr>
          <w:rStyle w:val="c23"/>
          <w:color w:val="000000"/>
          <w:sz w:val="28"/>
          <w:szCs w:val="28"/>
        </w:rPr>
        <w:t>ка</w:t>
      </w:r>
      <w:r>
        <w:rPr>
          <w:rStyle w:val="c23"/>
          <w:color w:val="000000"/>
          <w:sz w:val="28"/>
          <w:szCs w:val="28"/>
        </w:rPr>
        <w:t>честве</w:t>
      </w:r>
      <w:r w:rsidRPr="005C3A00">
        <w:rPr>
          <w:rStyle w:val="c23"/>
          <w:color w:val="000000"/>
          <w:sz w:val="28"/>
          <w:szCs w:val="28"/>
        </w:rPr>
        <w:t xml:space="preserve"> средств</w:t>
      </w:r>
      <w:r>
        <w:rPr>
          <w:rStyle w:val="c23"/>
          <w:color w:val="000000"/>
          <w:sz w:val="28"/>
          <w:szCs w:val="28"/>
        </w:rPr>
        <w:t>а</w:t>
      </w:r>
      <w:r w:rsidRPr="005C3A00">
        <w:rPr>
          <w:rStyle w:val="c23"/>
          <w:color w:val="000000"/>
          <w:sz w:val="28"/>
          <w:szCs w:val="28"/>
        </w:rPr>
        <w:t xml:space="preserve"> </w:t>
      </w:r>
      <w:r>
        <w:rPr>
          <w:rStyle w:val="c23"/>
          <w:color w:val="000000"/>
          <w:sz w:val="28"/>
          <w:szCs w:val="28"/>
        </w:rPr>
        <w:t>контроля знаний об</w:t>
      </w:r>
      <w:r w:rsidRPr="005C3A00">
        <w:rPr>
          <w:rStyle w:val="c23"/>
          <w:color w:val="000000"/>
          <w:sz w:val="28"/>
          <w:szCs w:val="28"/>
        </w:rPr>
        <w:t>уча</w:t>
      </w:r>
      <w:r>
        <w:rPr>
          <w:rStyle w:val="c23"/>
          <w:color w:val="000000"/>
          <w:sz w:val="28"/>
          <w:szCs w:val="28"/>
        </w:rPr>
        <w:t>ю</w:t>
      </w:r>
      <w:r w:rsidRPr="005C3A00">
        <w:rPr>
          <w:rStyle w:val="c23"/>
          <w:color w:val="000000"/>
          <w:sz w:val="28"/>
          <w:szCs w:val="28"/>
        </w:rPr>
        <w:t>щихся</w:t>
      </w:r>
    </w:p>
    <w:p w:rsidR="00B73F6D" w:rsidRDefault="00B73F6D" w:rsidP="00B73F6D">
      <w:pPr>
        <w:pStyle w:val="c4"/>
        <w:shd w:val="clear" w:color="auto" w:fill="FFFFFF"/>
        <w:spacing w:before="0" w:beforeAutospacing="0" w:after="0" w:afterAutospacing="0" w:line="360" w:lineRule="auto"/>
        <w:ind w:firstLine="709"/>
        <w:jc w:val="both"/>
        <w:rPr>
          <w:rStyle w:val="c2"/>
          <w:color w:val="000000"/>
          <w:sz w:val="28"/>
          <w:szCs w:val="28"/>
        </w:rPr>
      </w:pPr>
    </w:p>
    <w:p w:rsidR="00B73F6D" w:rsidRDefault="00B73F6D" w:rsidP="00B73F6D">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Тестирование — это одна из самых эффективных форм проверки и самопроверки знаний по общественно-гуманитарным наукам. В сравнении с другими современными контрольно-измерительными материалами тестовые задания обладают заметным преимуществом, поскольку позволяют, во-первых, осуществить опрос сравнительно большого количества обучающихся и, во-вторых, решить эту проблему оперативно и достаточно объективно.</w:t>
      </w:r>
    </w:p>
    <w:p w:rsidR="00B73F6D" w:rsidRDefault="00B73F6D" w:rsidP="00B73F6D">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Тест — возможность проверить свои собственные знания по</w:t>
      </w:r>
      <w:r w:rsidRPr="0010348C">
        <w:rPr>
          <w:rStyle w:val="c2"/>
          <w:color w:val="000000"/>
          <w:sz w:val="28"/>
          <w:szCs w:val="28"/>
        </w:rPr>
        <w:t xml:space="preserve"> </w:t>
      </w:r>
      <w:r>
        <w:rPr>
          <w:rStyle w:val="c2"/>
          <w:color w:val="000000"/>
          <w:sz w:val="28"/>
          <w:szCs w:val="28"/>
        </w:rPr>
        <w:t>общественно-гуманитарным наукам.</w:t>
      </w:r>
    </w:p>
    <w:p w:rsidR="00B73F6D" w:rsidRDefault="00B73F6D" w:rsidP="00B73F6D">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Классификация тестовых заданий в учебно-методической литературе разнообразна. С точки зрения целей применения, выделяют следующие категории тестов:</w:t>
      </w:r>
    </w:p>
    <w:p w:rsidR="00B73F6D" w:rsidRDefault="00B73F6D" w:rsidP="00B73F6D">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тесты достижений – служат для проверки уровня знаний обучающихся, оценки понимания ими материала;</w:t>
      </w:r>
    </w:p>
    <w:p w:rsidR="00B73F6D" w:rsidRDefault="00B73F6D" w:rsidP="00B73F6D">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proofErr w:type="spellStart"/>
      <w:r>
        <w:rPr>
          <w:rStyle w:val="c2"/>
          <w:color w:val="000000"/>
          <w:sz w:val="28"/>
          <w:szCs w:val="28"/>
        </w:rPr>
        <w:t>критериально</w:t>
      </w:r>
      <w:proofErr w:type="spellEnd"/>
      <w:r>
        <w:rPr>
          <w:rStyle w:val="c2"/>
          <w:color w:val="000000"/>
          <w:sz w:val="28"/>
          <w:szCs w:val="28"/>
        </w:rPr>
        <w:t>-ориентированные тесты – позволяют сопоставить уровень индивидуальных учебных достижений с полным объемом знаний, умений и навыков;</w:t>
      </w:r>
    </w:p>
    <w:p w:rsidR="00B73F6D" w:rsidRDefault="00B73F6D" w:rsidP="00B73F6D">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нормативно-ориентированные тесты – сравнивают испытуемых друг с другом по уровням и учебным достижениям;</w:t>
      </w:r>
    </w:p>
    <w:p w:rsidR="00B73F6D" w:rsidRDefault="00B73F6D" w:rsidP="00B73F6D">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аттестационные тесты – определяют уровень подготовки обучающихся по разделу или всему курсу;</w:t>
      </w:r>
    </w:p>
    <w:p w:rsidR="00B73F6D" w:rsidRDefault="00B73F6D" w:rsidP="00B73F6D">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 тесты прогнозирования результатов обучения – позволяют оценить готовность обучающихся к определенному виду работы, усвоению отраслевого материала.</w:t>
      </w:r>
    </w:p>
    <w:p w:rsidR="00B73F6D" w:rsidRDefault="00B73F6D" w:rsidP="00B73F6D">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 xml:space="preserve">Предлагаемые ниже тесты относятся к категории </w:t>
      </w:r>
      <w:proofErr w:type="spellStart"/>
      <w:r>
        <w:rPr>
          <w:rStyle w:val="c2"/>
          <w:color w:val="000000"/>
          <w:sz w:val="28"/>
          <w:szCs w:val="28"/>
        </w:rPr>
        <w:t>критериально-ориетированных</w:t>
      </w:r>
      <w:proofErr w:type="spellEnd"/>
      <w:r>
        <w:rPr>
          <w:rStyle w:val="c2"/>
          <w:color w:val="000000"/>
          <w:sz w:val="28"/>
          <w:szCs w:val="28"/>
        </w:rPr>
        <w:t xml:space="preserve">, и составлены они таким образом, что охватывают темы, изучаемые в течение двух лет обучения в 10-м и 11-м классах средней школы. При этом составлено два варианта для каждого года обучения по 40 вопросов. В результате за время изучения курса «Внешняя политика и дипломатия </w:t>
      </w:r>
      <w:r>
        <w:rPr>
          <w:rStyle w:val="c2"/>
          <w:color w:val="000000"/>
          <w:sz w:val="28"/>
          <w:szCs w:val="28"/>
        </w:rPr>
        <w:lastRenderedPageBreak/>
        <w:t xml:space="preserve">Российской Федерации» можно провести четыре итоговых тестирования (после каждого полугодия). </w:t>
      </w:r>
    </w:p>
    <w:p w:rsidR="00B73F6D" w:rsidRDefault="00B73F6D" w:rsidP="00B73F6D">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На итоговом занятии, дата которого должна быть известна заранее, каждый ученик получает один вариант, состоящий из 20 вопросов. Ему необходимо выбрать из трех предложенных правильные ответы на вопросы. За 20–16 правильных ответов ставится оценка «5», за 15–11 - «4», за 10–6 - «3». Учащийся, ответивший менее чем на шесть вопросов, итоговое тестирование не проходит, и на усмотрение учителя ему может быть предложен дополнительный тест или поставлена неудовлетворительная отметка. При этом оценка за тестирование ни в коем случае не должна рассматриваться как итоговая за полугодие или учебный год. Она должна составлять не более 40 % от всех видов работ, которые выполнял обучающийся в течение определённого времени, и, исходя из этого, влиять на итоговую оценку.</w:t>
      </w:r>
    </w:p>
    <w:p w:rsidR="00B73F6D" w:rsidRDefault="00B73F6D" w:rsidP="00B73F6D">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На тестирование отводится 45 минут, но окончательно это время определяется исходя из опыта работы обучающихся с этим видом контрольно-измерительных средств.</w:t>
      </w:r>
    </w:p>
    <w:p w:rsidR="00B73F6D" w:rsidRDefault="00B73F6D" w:rsidP="00B73F6D">
      <w:pPr>
        <w:shd w:val="clear" w:color="auto" w:fill="FFFFFF"/>
        <w:spacing w:after="0" w:line="360" w:lineRule="auto"/>
        <w:ind w:firstLine="709"/>
        <w:jc w:val="center"/>
        <w:rPr>
          <w:rFonts w:ascii="Times New Roman" w:hAnsi="Times New Roman" w:cs="Times New Roman"/>
          <w:b/>
          <w:bCs/>
          <w:color w:val="000000"/>
          <w:sz w:val="28"/>
          <w:szCs w:val="28"/>
          <w:highlight w:val="yellow"/>
          <w:u w:val="single"/>
        </w:rPr>
      </w:pPr>
    </w:p>
    <w:p w:rsidR="002B4345" w:rsidRDefault="002B4345"/>
    <w:p w:rsidR="00173ABE" w:rsidRDefault="00173ABE"/>
    <w:p w:rsidR="00173ABE" w:rsidRDefault="00173ABE"/>
    <w:p w:rsidR="00173ABE" w:rsidRDefault="00173ABE"/>
    <w:p w:rsidR="00173ABE" w:rsidRDefault="00173ABE"/>
    <w:p w:rsidR="00173ABE" w:rsidRDefault="00173ABE"/>
    <w:p w:rsidR="00173ABE" w:rsidRDefault="00173ABE"/>
    <w:p w:rsidR="00173ABE" w:rsidRDefault="00173ABE"/>
    <w:p w:rsidR="00173ABE" w:rsidRDefault="00173ABE"/>
    <w:p w:rsidR="00173ABE" w:rsidRDefault="00173ABE"/>
    <w:p w:rsidR="00173ABE" w:rsidRDefault="00173ABE"/>
    <w:p w:rsidR="00173ABE" w:rsidRDefault="00173ABE"/>
    <w:p w:rsidR="00173ABE" w:rsidRDefault="00173ABE"/>
    <w:p w:rsidR="00173ABE" w:rsidRDefault="00173ABE"/>
    <w:p w:rsidR="00893884" w:rsidRPr="00893884" w:rsidRDefault="00893884" w:rsidP="00893884">
      <w:pPr>
        <w:pageBreakBefore/>
        <w:shd w:val="clear" w:color="auto" w:fill="FFFFFF"/>
        <w:spacing w:after="0" w:line="360" w:lineRule="auto"/>
        <w:ind w:firstLine="709"/>
        <w:jc w:val="center"/>
        <w:rPr>
          <w:rFonts w:ascii="Times New Roman" w:hAnsi="Times New Roman" w:cs="Times New Roman"/>
          <w:b/>
          <w:bCs/>
          <w:color w:val="000000"/>
          <w:sz w:val="28"/>
          <w:szCs w:val="28"/>
          <w:u w:val="single"/>
        </w:rPr>
      </w:pPr>
      <w:r w:rsidRPr="00E65886">
        <w:rPr>
          <w:rFonts w:ascii="Times New Roman" w:hAnsi="Times New Roman" w:cs="Times New Roman"/>
          <w:b/>
          <w:bCs/>
          <w:color w:val="000000"/>
          <w:sz w:val="28"/>
          <w:szCs w:val="28"/>
          <w:u w:val="single"/>
        </w:rPr>
        <w:lastRenderedPageBreak/>
        <w:t>10-й класс</w:t>
      </w:r>
    </w:p>
    <w:p w:rsidR="00D078D7"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 Что такое агреман? </w:t>
      </w:r>
    </w:p>
    <w:p w:rsidR="00D078D7"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bCs/>
          <w:color w:val="000000"/>
          <w:sz w:val="28"/>
          <w:szCs w:val="28"/>
        </w:rPr>
        <w:t>а) документ, заменяющий визу для дипломата</w:t>
      </w:r>
    </w:p>
    <w:p w:rsidR="00D078D7"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б) с</w:t>
      </w:r>
      <w:r>
        <w:rPr>
          <w:rFonts w:ascii="Times New Roman" w:hAnsi="Times New Roman" w:cs="Times New Roman"/>
          <w:bCs/>
          <w:color w:val="000000"/>
          <w:sz w:val="28"/>
          <w:szCs w:val="28"/>
        </w:rPr>
        <w:t>огласие на назначение послом в стране аккредитации</w:t>
      </w:r>
    </w:p>
    <w:p w:rsidR="00D078D7" w:rsidRDefault="00D078D7" w:rsidP="00D078D7">
      <w:pPr>
        <w:shd w:val="clear" w:color="auto" w:fill="FFFFFF"/>
        <w:ind w:left="567"/>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согласие на назначение военного атташе в стране пребывания </w:t>
      </w:r>
    </w:p>
    <w:p w:rsidR="00D078D7" w:rsidRPr="007F147F" w:rsidRDefault="00D078D7" w:rsidP="00D078D7">
      <w:pPr>
        <w:shd w:val="clear" w:color="auto" w:fill="FFFFFF"/>
        <w:ind w:left="567"/>
        <w:rPr>
          <w:rFonts w:ascii="Times New Roman" w:hAnsi="Times New Roman" w:cs="Times New Roman"/>
          <w:b/>
          <w:color w:val="000000"/>
          <w:sz w:val="28"/>
          <w:szCs w:val="28"/>
        </w:rPr>
      </w:pPr>
      <w:r w:rsidRPr="007F147F">
        <w:rPr>
          <w:rFonts w:ascii="Times New Roman" w:hAnsi="Times New Roman" w:cs="Times New Roman"/>
          <w:b/>
          <w:color w:val="000000"/>
          <w:sz w:val="28"/>
          <w:szCs w:val="28"/>
        </w:rPr>
        <w:t xml:space="preserve">2. Дипломатическая миссия заканчивается: </w:t>
      </w:r>
    </w:p>
    <w:p w:rsidR="00D078D7" w:rsidRPr="007F147F" w:rsidRDefault="00D078D7" w:rsidP="00D078D7">
      <w:pPr>
        <w:shd w:val="clear" w:color="auto" w:fill="FFFFFF"/>
        <w:ind w:left="567"/>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F147F">
        <w:rPr>
          <w:rFonts w:ascii="Times New Roman" w:hAnsi="Times New Roman" w:cs="Times New Roman"/>
          <w:bCs/>
          <w:color w:val="000000"/>
          <w:sz w:val="28"/>
          <w:szCs w:val="28"/>
        </w:rPr>
        <w:t>а) при изменении класса дипломатического представителя</w:t>
      </w:r>
    </w:p>
    <w:p w:rsidR="00D078D7" w:rsidRPr="007F147F" w:rsidRDefault="00D078D7" w:rsidP="00D078D7">
      <w:pPr>
        <w:shd w:val="clear" w:color="auto" w:fill="FFFFFF"/>
        <w:ind w:left="567"/>
        <w:rPr>
          <w:rFonts w:ascii="Times New Roman" w:hAnsi="Times New Roman" w:cs="Times New Roman"/>
          <w:bCs/>
          <w:color w:val="000000"/>
          <w:sz w:val="28"/>
          <w:szCs w:val="28"/>
        </w:rPr>
      </w:pPr>
      <w:r w:rsidRPr="007F147F">
        <w:rPr>
          <w:rFonts w:ascii="Times New Roman" w:hAnsi="Times New Roman" w:cs="Times New Roman"/>
          <w:bCs/>
          <w:color w:val="000000"/>
          <w:sz w:val="28"/>
          <w:szCs w:val="28"/>
        </w:rPr>
        <w:t xml:space="preserve"> б) в случае переизбрания главы государства</w:t>
      </w:r>
    </w:p>
    <w:p w:rsidR="00D078D7" w:rsidRPr="007F147F" w:rsidRDefault="00D078D7" w:rsidP="00D078D7">
      <w:pPr>
        <w:shd w:val="clear" w:color="auto" w:fill="FFFFFF"/>
        <w:ind w:left="567"/>
        <w:rPr>
          <w:rFonts w:ascii="Times New Roman" w:hAnsi="Times New Roman" w:cs="Times New Roman"/>
          <w:bCs/>
          <w:color w:val="000000"/>
          <w:sz w:val="28"/>
          <w:szCs w:val="28"/>
        </w:rPr>
      </w:pPr>
      <w:r w:rsidRPr="007F147F">
        <w:rPr>
          <w:rFonts w:ascii="Times New Roman" w:hAnsi="Times New Roman" w:cs="Times New Roman"/>
          <w:bCs/>
          <w:color w:val="000000"/>
          <w:sz w:val="28"/>
          <w:szCs w:val="28"/>
        </w:rPr>
        <w:t>в) с уходом главы правительства в отставку</w:t>
      </w:r>
    </w:p>
    <w:p w:rsidR="00D078D7"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b/>
          <w:bCs/>
          <w:color w:val="000000"/>
          <w:sz w:val="28"/>
          <w:szCs w:val="28"/>
        </w:rPr>
        <w:t>3. Что такое контакты на высшем уровне?</w:t>
      </w:r>
    </w:p>
    <w:p w:rsidR="00D078D7"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а) с высшими официальными кругами, обладающими реальной властью в стране </w:t>
      </w:r>
    </w:p>
    <w:p w:rsidR="00D078D7"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б) отношения только между странами с монархическим строем </w:t>
      </w:r>
    </w:p>
    <w:p w:rsidR="00D078D7"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в) с должностными лицами на уровне министров</w:t>
      </w:r>
    </w:p>
    <w:p w:rsidR="00D078D7"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b/>
          <w:bCs/>
          <w:color w:val="000000"/>
          <w:sz w:val="28"/>
          <w:szCs w:val="28"/>
        </w:rPr>
        <w:t>4. Главный признак консенсуса?</w:t>
      </w:r>
    </w:p>
    <w:p w:rsidR="00D078D7"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полное единогласие </w:t>
      </w:r>
    </w:p>
    <w:p w:rsidR="00D078D7"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б) принятие решения с учетом большинства голосов </w:t>
      </w:r>
    </w:p>
    <w:p w:rsidR="00D078D7"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в) принятие компромиссного решения без голосования</w:t>
      </w:r>
    </w:p>
    <w:p w:rsidR="00D078D7" w:rsidRDefault="00D078D7" w:rsidP="00D078D7">
      <w:pPr>
        <w:jc w:val="both"/>
        <w:rPr>
          <w:rFonts w:ascii="Times New Roman" w:hAnsi="Times New Roman" w:cs="Times New Roman"/>
          <w:sz w:val="28"/>
          <w:szCs w:val="28"/>
        </w:rPr>
      </w:pPr>
      <w:r w:rsidRPr="003C1BA0">
        <w:rPr>
          <w:rFonts w:ascii="Times New Roman" w:hAnsi="Times New Roman" w:cs="Times New Roman"/>
          <w:b/>
          <w:sz w:val="28"/>
          <w:szCs w:val="28"/>
        </w:rPr>
        <w:t xml:space="preserve">        </w:t>
      </w:r>
      <w:r>
        <w:rPr>
          <w:rFonts w:ascii="Times New Roman" w:hAnsi="Times New Roman" w:cs="Times New Roman"/>
          <w:b/>
          <w:sz w:val="28"/>
          <w:szCs w:val="28"/>
        </w:rPr>
        <w:t>5</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Какой язык был всеобщим в дипломатии до </w:t>
      </w:r>
      <w:r>
        <w:rPr>
          <w:rFonts w:ascii="Times New Roman" w:hAnsi="Times New Roman" w:cs="Times New Roman"/>
          <w:b/>
          <w:bCs/>
          <w:color w:val="000000"/>
          <w:sz w:val="28"/>
          <w:szCs w:val="28"/>
          <w:lang w:val="en-US"/>
        </w:rPr>
        <w:t>XVIII</w:t>
      </w:r>
      <w:r>
        <w:rPr>
          <w:rFonts w:ascii="Times New Roman" w:hAnsi="Times New Roman" w:cs="Times New Roman"/>
          <w:b/>
          <w:bCs/>
          <w:color w:val="000000"/>
          <w:sz w:val="28"/>
          <w:szCs w:val="28"/>
        </w:rPr>
        <w:t xml:space="preserve"> века?</w:t>
      </w:r>
    </w:p>
    <w:p w:rsidR="00D078D7" w:rsidRPr="004D1D6A" w:rsidRDefault="00D078D7" w:rsidP="00D078D7">
      <w:pPr>
        <w:jc w:val="both"/>
        <w:rPr>
          <w:rFonts w:ascii="Times New Roman" w:hAnsi="Times New Roman" w:cs="Times New Roman"/>
          <w:sz w:val="28"/>
          <w:szCs w:val="28"/>
        </w:rPr>
      </w:pPr>
      <w:r>
        <w:rPr>
          <w:rFonts w:ascii="Times New Roman" w:hAnsi="Times New Roman" w:cs="Times New Roman"/>
          <w:sz w:val="28"/>
          <w:szCs w:val="28"/>
        </w:rPr>
        <w:t xml:space="preserve">         </w:t>
      </w:r>
      <w:r w:rsidRPr="004D1D6A">
        <w:rPr>
          <w:rFonts w:ascii="Times New Roman" w:hAnsi="Times New Roman" w:cs="Times New Roman"/>
          <w:sz w:val="28"/>
          <w:szCs w:val="28"/>
        </w:rPr>
        <w:t xml:space="preserve">а) французский </w:t>
      </w:r>
    </w:p>
    <w:p w:rsidR="00D078D7" w:rsidRPr="004D1D6A" w:rsidRDefault="00D078D7" w:rsidP="00D078D7">
      <w:pPr>
        <w:jc w:val="both"/>
        <w:rPr>
          <w:rFonts w:ascii="Times New Roman" w:hAnsi="Times New Roman" w:cs="Times New Roman"/>
          <w:sz w:val="28"/>
          <w:szCs w:val="28"/>
        </w:rPr>
      </w:pPr>
      <w:r w:rsidRPr="004D1D6A">
        <w:rPr>
          <w:rFonts w:ascii="Times New Roman" w:hAnsi="Times New Roman" w:cs="Times New Roman"/>
          <w:sz w:val="28"/>
          <w:szCs w:val="28"/>
        </w:rPr>
        <w:t xml:space="preserve">         б) латынь</w:t>
      </w:r>
    </w:p>
    <w:p w:rsidR="00D078D7" w:rsidRDefault="00D078D7" w:rsidP="00D078D7">
      <w:pPr>
        <w:jc w:val="both"/>
        <w:rPr>
          <w:rFonts w:ascii="Times New Roman" w:hAnsi="Times New Roman" w:cs="Times New Roman"/>
          <w:sz w:val="28"/>
          <w:szCs w:val="28"/>
        </w:rPr>
      </w:pPr>
      <w:r>
        <w:rPr>
          <w:rFonts w:ascii="Times New Roman" w:hAnsi="Times New Roman" w:cs="Times New Roman"/>
          <w:sz w:val="28"/>
          <w:szCs w:val="28"/>
        </w:rPr>
        <w:t xml:space="preserve">         </w:t>
      </w:r>
      <w:r w:rsidRPr="004D1D6A">
        <w:rPr>
          <w:rFonts w:ascii="Times New Roman" w:hAnsi="Times New Roman" w:cs="Times New Roman"/>
          <w:sz w:val="28"/>
          <w:szCs w:val="28"/>
        </w:rPr>
        <w:t>в) итальянский</w:t>
      </w:r>
    </w:p>
    <w:p w:rsidR="00D078D7" w:rsidRPr="004D1D6A" w:rsidRDefault="00D078D7" w:rsidP="00D078D7">
      <w:pPr>
        <w:jc w:val="both"/>
        <w:rPr>
          <w:rFonts w:ascii="Times New Roman" w:hAnsi="Times New Roman" w:cs="Times New Roman"/>
          <w:sz w:val="28"/>
          <w:szCs w:val="28"/>
        </w:rPr>
      </w:pPr>
      <w:r>
        <w:rPr>
          <w:rFonts w:ascii="Times New Roman" w:hAnsi="Times New Roman" w:cs="Times New Roman"/>
          <w:sz w:val="28"/>
          <w:szCs w:val="28"/>
        </w:rPr>
        <w:t xml:space="preserve">        </w:t>
      </w:r>
      <w:r w:rsidRPr="007F147F">
        <w:rPr>
          <w:rFonts w:ascii="Times New Roman" w:hAnsi="Times New Roman" w:cs="Times New Roman"/>
          <w:b/>
          <w:bCs/>
          <w:sz w:val="28"/>
          <w:szCs w:val="28"/>
        </w:rPr>
        <w:t>6</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Укажите официальный язык дипломатии, который прочно утвердился с середины </w:t>
      </w:r>
      <w:r>
        <w:rPr>
          <w:rFonts w:ascii="Times New Roman" w:hAnsi="Times New Roman" w:cs="Times New Roman"/>
          <w:b/>
          <w:bCs/>
          <w:color w:val="000000"/>
          <w:sz w:val="28"/>
          <w:szCs w:val="28"/>
          <w:lang w:val="en-US"/>
        </w:rPr>
        <w:t>XVIII</w:t>
      </w:r>
      <w:r>
        <w:rPr>
          <w:rFonts w:ascii="Times New Roman" w:hAnsi="Times New Roman" w:cs="Times New Roman"/>
          <w:b/>
          <w:bCs/>
          <w:color w:val="000000"/>
          <w:sz w:val="28"/>
          <w:szCs w:val="28"/>
        </w:rPr>
        <w:t xml:space="preserve"> века:</w:t>
      </w:r>
    </w:p>
    <w:p w:rsidR="00D078D7" w:rsidRPr="007F147F" w:rsidRDefault="00D078D7" w:rsidP="00D078D7">
      <w:pPr>
        <w:jc w:val="both"/>
        <w:rPr>
          <w:rFonts w:ascii="Times New Roman" w:hAnsi="Times New Roman" w:cs="Times New Roman"/>
          <w:sz w:val="28"/>
          <w:szCs w:val="28"/>
        </w:rPr>
      </w:pPr>
      <w:r>
        <w:rPr>
          <w:rFonts w:ascii="Times New Roman" w:hAnsi="Times New Roman" w:cs="Times New Roman"/>
          <w:sz w:val="28"/>
          <w:szCs w:val="28"/>
        </w:rPr>
        <w:t xml:space="preserve">         </w:t>
      </w:r>
      <w:r w:rsidRPr="007F147F">
        <w:rPr>
          <w:rFonts w:ascii="Times New Roman" w:hAnsi="Times New Roman" w:cs="Times New Roman"/>
          <w:sz w:val="28"/>
          <w:szCs w:val="28"/>
        </w:rPr>
        <w:t xml:space="preserve">а) французский </w:t>
      </w:r>
    </w:p>
    <w:p w:rsidR="00D078D7" w:rsidRPr="007F147F" w:rsidRDefault="00D078D7" w:rsidP="00D078D7">
      <w:pPr>
        <w:jc w:val="both"/>
        <w:rPr>
          <w:rFonts w:ascii="Times New Roman" w:hAnsi="Times New Roman" w:cs="Times New Roman"/>
          <w:sz w:val="28"/>
          <w:szCs w:val="28"/>
        </w:rPr>
      </w:pPr>
      <w:r>
        <w:rPr>
          <w:rFonts w:ascii="Times New Roman" w:hAnsi="Times New Roman" w:cs="Times New Roman"/>
          <w:sz w:val="28"/>
          <w:szCs w:val="28"/>
        </w:rPr>
        <w:t xml:space="preserve">         </w:t>
      </w:r>
      <w:r w:rsidRPr="007F147F">
        <w:rPr>
          <w:rFonts w:ascii="Times New Roman" w:hAnsi="Times New Roman" w:cs="Times New Roman"/>
          <w:sz w:val="28"/>
          <w:szCs w:val="28"/>
        </w:rPr>
        <w:t xml:space="preserve">б) латынь </w:t>
      </w:r>
    </w:p>
    <w:p w:rsidR="00D078D7" w:rsidRDefault="00D078D7" w:rsidP="00D078D7">
      <w:pPr>
        <w:jc w:val="both"/>
        <w:rPr>
          <w:rFonts w:ascii="Times New Roman" w:hAnsi="Times New Roman" w:cs="Times New Roman"/>
          <w:sz w:val="28"/>
          <w:szCs w:val="28"/>
        </w:rPr>
      </w:pPr>
      <w:r>
        <w:rPr>
          <w:rFonts w:ascii="Times New Roman" w:hAnsi="Times New Roman" w:cs="Times New Roman"/>
          <w:sz w:val="28"/>
          <w:szCs w:val="28"/>
        </w:rPr>
        <w:t xml:space="preserve">         </w:t>
      </w:r>
      <w:r w:rsidRPr="007F147F">
        <w:rPr>
          <w:rFonts w:ascii="Times New Roman" w:hAnsi="Times New Roman" w:cs="Times New Roman"/>
          <w:sz w:val="28"/>
          <w:szCs w:val="28"/>
        </w:rPr>
        <w:t>в) испанский</w:t>
      </w:r>
    </w:p>
    <w:p w:rsidR="00D078D7" w:rsidRPr="00011F82" w:rsidRDefault="00D078D7" w:rsidP="00D078D7">
      <w:pPr>
        <w:shd w:val="clear" w:color="auto" w:fill="FFFFFF"/>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7. </w:t>
      </w:r>
      <w:r w:rsidRPr="00011F82">
        <w:rPr>
          <w:rFonts w:ascii="Times New Roman" w:hAnsi="Times New Roman" w:cs="Times New Roman"/>
          <w:b/>
          <w:bCs/>
          <w:color w:val="000000"/>
          <w:sz w:val="28"/>
          <w:szCs w:val="28"/>
        </w:rPr>
        <w:t xml:space="preserve">Дипломатический корпус имеет право: </w:t>
      </w:r>
    </w:p>
    <w:p w:rsidR="00D078D7" w:rsidRPr="00011F82" w:rsidRDefault="00D078D7" w:rsidP="00D078D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w:t>
      </w:r>
      <w:r w:rsidRPr="00011F82">
        <w:rPr>
          <w:rFonts w:ascii="Times New Roman" w:hAnsi="Times New Roman" w:cs="Times New Roman"/>
          <w:color w:val="000000"/>
          <w:sz w:val="28"/>
          <w:szCs w:val="28"/>
        </w:rPr>
        <w:t xml:space="preserve">ыступать по церемониальным вопросам </w:t>
      </w:r>
    </w:p>
    <w:p w:rsidR="00D078D7" w:rsidRPr="00011F82" w:rsidRDefault="00D078D7" w:rsidP="00D078D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w:t>
      </w:r>
      <w:r w:rsidRPr="00011F82">
        <w:rPr>
          <w:rFonts w:ascii="Times New Roman" w:hAnsi="Times New Roman" w:cs="Times New Roman"/>
          <w:color w:val="000000"/>
          <w:sz w:val="28"/>
          <w:szCs w:val="28"/>
        </w:rPr>
        <w:t>мешиваться в вопросы внутренней политики</w:t>
      </w:r>
    </w:p>
    <w:p w:rsidR="00D078D7" w:rsidRDefault="00D078D7" w:rsidP="00D078D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sidRPr="00011F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011F82">
        <w:rPr>
          <w:rFonts w:ascii="Times New Roman" w:hAnsi="Times New Roman" w:cs="Times New Roman"/>
          <w:color w:val="000000"/>
          <w:sz w:val="28"/>
          <w:szCs w:val="28"/>
        </w:rPr>
        <w:t>аявлять коллективные протесты</w:t>
      </w:r>
    </w:p>
    <w:p w:rsidR="00D078D7" w:rsidRPr="001368E1" w:rsidRDefault="00D078D7" w:rsidP="00D078D7">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8. </w:t>
      </w:r>
      <w:r w:rsidRPr="001368E1">
        <w:rPr>
          <w:rFonts w:ascii="Times New Roman" w:hAnsi="Times New Roman" w:cs="Times New Roman"/>
          <w:b/>
          <w:bCs/>
          <w:color w:val="000000"/>
          <w:sz w:val="28"/>
          <w:szCs w:val="28"/>
        </w:rPr>
        <w:t>Дипломатический корпус возглавляется дуайеном, которым является:</w:t>
      </w:r>
    </w:p>
    <w:p w:rsidR="00D078D7" w:rsidRPr="003C1BA0" w:rsidRDefault="00D078D7" w:rsidP="00D078D7">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а) дипломат, рекомендованный МИД страны пребыва</w:t>
      </w:r>
      <w:r w:rsidRPr="003C1BA0">
        <w:rPr>
          <w:rFonts w:ascii="Times New Roman" w:hAnsi="Times New Roman" w:cs="Times New Roman"/>
          <w:color w:val="000000"/>
          <w:sz w:val="28"/>
          <w:szCs w:val="28"/>
        </w:rPr>
        <w:softHyphen/>
        <w:t>ния</w:t>
      </w:r>
    </w:p>
    <w:p w:rsidR="00D078D7" w:rsidRPr="003C1BA0" w:rsidRDefault="00D078D7" w:rsidP="00D078D7">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б) дипломат старший по классу и времени пребывания в стране</w:t>
      </w:r>
    </w:p>
    <w:p w:rsidR="00D078D7" w:rsidRPr="003C1BA0" w:rsidRDefault="00D078D7" w:rsidP="00D078D7">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в) самый заслуженный и опытный дипломат</w:t>
      </w:r>
    </w:p>
    <w:p w:rsidR="00D078D7" w:rsidRPr="00AF454F" w:rsidRDefault="00D078D7" w:rsidP="00D078D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9. </w:t>
      </w:r>
      <w:r w:rsidRPr="001368E1">
        <w:rPr>
          <w:rFonts w:ascii="Times New Roman" w:hAnsi="Times New Roman" w:cs="Times New Roman"/>
          <w:b/>
          <w:bCs/>
          <w:color w:val="000000"/>
          <w:sz w:val="28"/>
          <w:szCs w:val="28"/>
        </w:rPr>
        <w:t>Дуайен дипломатического корпуса является:</w:t>
      </w:r>
    </w:p>
    <w:p w:rsidR="00D078D7" w:rsidRPr="009968B9"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а) гарантом прав дипломатических представительств</w:t>
      </w:r>
    </w:p>
    <w:p w:rsidR="00D078D7" w:rsidRPr="009968B9" w:rsidRDefault="00D078D7" w:rsidP="00D078D7">
      <w:pPr>
        <w:shd w:val="clear" w:color="auto" w:fill="FFFFFF"/>
        <w:spacing w:line="257"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б) посредником между дипломатическим корпусом и МИД</w:t>
      </w:r>
      <w:r>
        <w:rPr>
          <w:rFonts w:ascii="Times New Roman" w:hAnsi="Times New Roman" w:cs="Times New Roman"/>
          <w:color w:val="000000"/>
          <w:sz w:val="28"/>
          <w:szCs w:val="28"/>
        </w:rPr>
        <w:t xml:space="preserve"> страны пребывания</w:t>
      </w:r>
    </w:p>
    <w:p w:rsidR="00D078D7" w:rsidRDefault="00D078D7" w:rsidP="00D078D7">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в) гарантом привилегий и иммунитетов дипломатического корпуса</w:t>
      </w:r>
    </w:p>
    <w:p w:rsidR="00D078D7" w:rsidRPr="007F147F" w:rsidRDefault="00D078D7" w:rsidP="00D078D7">
      <w:pPr>
        <w:jc w:val="both"/>
        <w:rPr>
          <w:rFonts w:ascii="Times New Roman" w:hAnsi="Times New Roman" w:cs="Times New Roman"/>
          <w:sz w:val="28"/>
          <w:szCs w:val="28"/>
        </w:rPr>
      </w:pPr>
    </w:p>
    <w:p w:rsidR="00D078D7" w:rsidRPr="007F147F" w:rsidRDefault="00D078D7" w:rsidP="00D078D7">
      <w:pPr>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w:t>
      </w:r>
      <w:r w:rsidRPr="009968B9">
        <w:rPr>
          <w:rFonts w:ascii="Times New Roman" w:hAnsi="Times New Roman" w:cs="Times New Roman"/>
          <w:b/>
          <w:bCs/>
          <w:sz w:val="28"/>
          <w:szCs w:val="28"/>
        </w:rPr>
        <w:t>0</w:t>
      </w:r>
      <w:r w:rsidRPr="007F147F">
        <w:rPr>
          <w:rFonts w:ascii="Times New Roman" w:hAnsi="Times New Roman" w:cs="Times New Roman"/>
          <w:b/>
          <w:bCs/>
          <w:sz w:val="28"/>
          <w:szCs w:val="28"/>
        </w:rPr>
        <w:t>. Действующая Концепция внешней политики Российской Федерации была учреждена Указом Президента РФ:</w:t>
      </w:r>
    </w:p>
    <w:p w:rsidR="00D078D7" w:rsidRPr="007F147F" w:rsidRDefault="00D078D7" w:rsidP="00D078D7">
      <w:pPr>
        <w:jc w:val="both"/>
        <w:rPr>
          <w:rFonts w:ascii="Times New Roman" w:hAnsi="Times New Roman" w:cs="Times New Roman"/>
          <w:sz w:val="28"/>
          <w:szCs w:val="28"/>
        </w:rPr>
      </w:pPr>
      <w:r>
        <w:rPr>
          <w:rFonts w:ascii="Times New Roman" w:hAnsi="Times New Roman" w:cs="Times New Roman"/>
          <w:sz w:val="28"/>
          <w:szCs w:val="28"/>
        </w:rPr>
        <w:t xml:space="preserve">         </w:t>
      </w:r>
      <w:r w:rsidRPr="007F147F">
        <w:rPr>
          <w:rFonts w:ascii="Times New Roman" w:hAnsi="Times New Roman" w:cs="Times New Roman"/>
          <w:sz w:val="28"/>
          <w:szCs w:val="28"/>
        </w:rPr>
        <w:t>а) в 1999 г.</w:t>
      </w:r>
    </w:p>
    <w:p w:rsidR="00D078D7" w:rsidRPr="007F147F" w:rsidRDefault="00D078D7" w:rsidP="00D078D7">
      <w:pPr>
        <w:jc w:val="both"/>
        <w:rPr>
          <w:rFonts w:ascii="Times New Roman" w:hAnsi="Times New Roman" w:cs="Times New Roman"/>
          <w:sz w:val="28"/>
          <w:szCs w:val="28"/>
        </w:rPr>
      </w:pPr>
      <w:r>
        <w:rPr>
          <w:rFonts w:ascii="Times New Roman" w:hAnsi="Times New Roman" w:cs="Times New Roman"/>
          <w:sz w:val="28"/>
          <w:szCs w:val="28"/>
        </w:rPr>
        <w:t xml:space="preserve">         </w:t>
      </w:r>
      <w:r w:rsidRPr="007F147F">
        <w:rPr>
          <w:rFonts w:ascii="Times New Roman" w:hAnsi="Times New Roman" w:cs="Times New Roman"/>
          <w:sz w:val="28"/>
          <w:szCs w:val="28"/>
        </w:rPr>
        <w:t>б) в 2016 г.</w:t>
      </w:r>
    </w:p>
    <w:p w:rsidR="00D078D7" w:rsidRPr="007F147F" w:rsidRDefault="00D078D7" w:rsidP="00D078D7">
      <w:pPr>
        <w:jc w:val="both"/>
        <w:rPr>
          <w:rFonts w:ascii="Times New Roman" w:hAnsi="Times New Roman" w:cs="Times New Roman"/>
          <w:sz w:val="28"/>
          <w:szCs w:val="28"/>
        </w:rPr>
      </w:pPr>
      <w:r>
        <w:rPr>
          <w:rFonts w:ascii="Times New Roman" w:hAnsi="Times New Roman" w:cs="Times New Roman"/>
          <w:sz w:val="28"/>
          <w:szCs w:val="28"/>
        </w:rPr>
        <w:t xml:space="preserve">         </w:t>
      </w:r>
      <w:r w:rsidRPr="007F147F">
        <w:rPr>
          <w:rFonts w:ascii="Times New Roman" w:hAnsi="Times New Roman" w:cs="Times New Roman"/>
          <w:sz w:val="28"/>
          <w:szCs w:val="28"/>
        </w:rPr>
        <w:t>в) в 2023 г.</w:t>
      </w:r>
    </w:p>
    <w:p w:rsidR="00D078D7" w:rsidRPr="00015299" w:rsidRDefault="00D078D7" w:rsidP="00D078D7">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11</w:t>
      </w:r>
      <w:r w:rsidRPr="00015299">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Р</w:t>
      </w:r>
      <w:r w:rsidRPr="00015299">
        <w:rPr>
          <w:rFonts w:ascii="Times New Roman" w:hAnsi="Times New Roman" w:cs="Times New Roman"/>
          <w:b/>
          <w:color w:val="000000"/>
          <w:sz w:val="28"/>
          <w:szCs w:val="28"/>
        </w:rPr>
        <w:t>оссийско-американски</w:t>
      </w:r>
      <w:r>
        <w:rPr>
          <w:rFonts w:ascii="Times New Roman" w:hAnsi="Times New Roman" w:cs="Times New Roman"/>
          <w:b/>
          <w:color w:val="000000"/>
          <w:sz w:val="28"/>
          <w:szCs w:val="28"/>
        </w:rPr>
        <w:t>е</w:t>
      </w:r>
      <w:r w:rsidRPr="00015299">
        <w:rPr>
          <w:rFonts w:ascii="Times New Roman" w:hAnsi="Times New Roman" w:cs="Times New Roman"/>
          <w:b/>
          <w:color w:val="000000"/>
          <w:sz w:val="28"/>
          <w:szCs w:val="28"/>
        </w:rPr>
        <w:t xml:space="preserve"> отношения </w:t>
      </w:r>
      <w:r>
        <w:rPr>
          <w:rFonts w:ascii="Times New Roman" w:hAnsi="Times New Roman" w:cs="Times New Roman"/>
          <w:b/>
          <w:color w:val="000000"/>
          <w:sz w:val="28"/>
          <w:szCs w:val="28"/>
        </w:rPr>
        <w:t xml:space="preserve">на современном этапе </w:t>
      </w:r>
      <w:r w:rsidRPr="00015299">
        <w:rPr>
          <w:rFonts w:ascii="Times New Roman" w:hAnsi="Times New Roman" w:cs="Times New Roman"/>
          <w:b/>
          <w:color w:val="000000"/>
          <w:sz w:val="28"/>
          <w:szCs w:val="28"/>
        </w:rPr>
        <w:t>характеризуются</w:t>
      </w:r>
      <w:r>
        <w:rPr>
          <w:rFonts w:ascii="Times New Roman" w:hAnsi="Times New Roman" w:cs="Times New Roman"/>
          <w:b/>
          <w:color w:val="000000"/>
          <w:sz w:val="28"/>
          <w:szCs w:val="28"/>
        </w:rPr>
        <w:t xml:space="preserve"> как</w:t>
      </w:r>
      <w:r w:rsidRPr="00015299">
        <w:rPr>
          <w:rFonts w:ascii="Times New Roman" w:hAnsi="Times New Roman" w:cs="Times New Roman"/>
          <w:b/>
          <w:color w:val="000000"/>
          <w:sz w:val="28"/>
          <w:szCs w:val="28"/>
        </w:rPr>
        <w:t>:</w:t>
      </w:r>
    </w:p>
    <w:p w:rsidR="00D078D7" w:rsidRPr="00015299" w:rsidRDefault="00D078D7" w:rsidP="00D078D7">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а)</w:t>
      </w:r>
      <w:r w:rsidRPr="00015299">
        <w:rPr>
          <w:rFonts w:ascii="Times New Roman" w:hAnsi="Times New Roman" w:cs="Times New Roman"/>
          <w:color w:val="000000"/>
          <w:sz w:val="28"/>
          <w:szCs w:val="28"/>
        </w:rPr>
        <w:t xml:space="preserve"> дружественны</w:t>
      </w:r>
      <w:r>
        <w:rPr>
          <w:rFonts w:ascii="Times New Roman" w:hAnsi="Times New Roman" w:cs="Times New Roman"/>
          <w:color w:val="000000"/>
          <w:sz w:val="28"/>
          <w:szCs w:val="28"/>
        </w:rPr>
        <w:t>е</w:t>
      </w:r>
    </w:p>
    <w:p w:rsidR="00D078D7" w:rsidRPr="00015299" w:rsidRDefault="00D078D7" w:rsidP="00D07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015299">
        <w:rPr>
          <w:rFonts w:ascii="Times New Roman" w:hAnsi="Times New Roman" w:cs="Times New Roman"/>
          <w:color w:val="000000"/>
          <w:sz w:val="28"/>
          <w:szCs w:val="28"/>
        </w:rPr>
        <w:t xml:space="preserve"> партнерс</w:t>
      </w:r>
      <w:r>
        <w:rPr>
          <w:rFonts w:ascii="Times New Roman" w:hAnsi="Times New Roman" w:cs="Times New Roman"/>
          <w:color w:val="000000"/>
          <w:sz w:val="28"/>
          <w:szCs w:val="28"/>
        </w:rPr>
        <w:t>кие</w:t>
      </w:r>
    </w:p>
    <w:p w:rsidR="00D078D7" w:rsidRDefault="00D078D7" w:rsidP="00D07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острого противостояния</w:t>
      </w:r>
    </w:p>
    <w:p w:rsidR="00D078D7" w:rsidRPr="00015299" w:rsidRDefault="00D078D7" w:rsidP="00D078D7">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12</w:t>
      </w:r>
      <w:r w:rsidRPr="00015299">
        <w:rPr>
          <w:rFonts w:ascii="Times New Roman" w:hAnsi="Times New Roman" w:cs="Times New Roman"/>
          <w:b/>
          <w:color w:val="000000"/>
          <w:sz w:val="28"/>
          <w:szCs w:val="28"/>
        </w:rPr>
        <w:t xml:space="preserve">. В настоящее время в НАТО входит: </w:t>
      </w:r>
    </w:p>
    <w:p w:rsidR="00D078D7" w:rsidRPr="00015299" w:rsidRDefault="00D078D7" w:rsidP="00D07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0152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w:t>
      </w:r>
      <w:r w:rsidRPr="00015299">
        <w:rPr>
          <w:rFonts w:ascii="Times New Roman" w:hAnsi="Times New Roman" w:cs="Times New Roman"/>
          <w:color w:val="000000"/>
          <w:sz w:val="28"/>
          <w:szCs w:val="28"/>
        </w:rPr>
        <w:t xml:space="preserve"> государств</w:t>
      </w:r>
    </w:p>
    <w:p w:rsidR="00D078D7" w:rsidRPr="00015299" w:rsidRDefault="00D078D7" w:rsidP="00D07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27</w:t>
      </w:r>
      <w:r w:rsidRPr="00015299">
        <w:rPr>
          <w:rFonts w:ascii="Times New Roman" w:hAnsi="Times New Roman" w:cs="Times New Roman"/>
          <w:color w:val="000000"/>
          <w:sz w:val="28"/>
          <w:szCs w:val="28"/>
        </w:rPr>
        <w:t xml:space="preserve"> государств</w:t>
      </w:r>
    </w:p>
    <w:p w:rsidR="00D078D7" w:rsidRPr="00015299" w:rsidRDefault="00D078D7" w:rsidP="00D078D7">
      <w:pPr>
        <w:spacing w:after="0" w:line="360" w:lineRule="auto"/>
        <w:ind w:firstLine="709"/>
        <w:jc w:val="both"/>
        <w:rPr>
          <w:rFonts w:ascii="Times New Roman" w:hAnsi="Times New Roman" w:cs="Times New Roman"/>
          <w:color w:val="000000"/>
          <w:sz w:val="28"/>
          <w:szCs w:val="28"/>
        </w:rPr>
      </w:pPr>
      <w:r w:rsidRPr="00D21A66">
        <w:rPr>
          <w:rFonts w:ascii="Times New Roman" w:hAnsi="Times New Roman" w:cs="Times New Roman"/>
          <w:bCs/>
          <w:color w:val="000000"/>
          <w:sz w:val="28"/>
          <w:szCs w:val="28"/>
        </w:rPr>
        <w:t>в)</w:t>
      </w:r>
      <w:r w:rsidRPr="00015299">
        <w:rPr>
          <w:rFonts w:ascii="Times New Roman" w:hAnsi="Times New Roman" w:cs="Times New Roman"/>
          <w:b/>
          <w:color w:val="000000"/>
          <w:sz w:val="28"/>
          <w:szCs w:val="28"/>
        </w:rPr>
        <w:t xml:space="preserve"> </w:t>
      </w:r>
      <w:r w:rsidRPr="000D05A6">
        <w:rPr>
          <w:rFonts w:ascii="Times New Roman" w:hAnsi="Times New Roman" w:cs="Times New Roman"/>
          <w:bCs/>
          <w:color w:val="000000"/>
          <w:sz w:val="28"/>
          <w:szCs w:val="28"/>
        </w:rPr>
        <w:t>3</w:t>
      </w:r>
      <w:r>
        <w:rPr>
          <w:rFonts w:ascii="Times New Roman" w:hAnsi="Times New Roman" w:cs="Times New Roman"/>
          <w:bCs/>
          <w:color w:val="000000"/>
          <w:sz w:val="28"/>
          <w:szCs w:val="28"/>
        </w:rPr>
        <w:t>1</w:t>
      </w:r>
      <w:r w:rsidRPr="00015299">
        <w:rPr>
          <w:rFonts w:ascii="Times New Roman" w:hAnsi="Times New Roman" w:cs="Times New Roman"/>
          <w:color w:val="000000"/>
          <w:sz w:val="28"/>
          <w:szCs w:val="28"/>
        </w:rPr>
        <w:t xml:space="preserve"> государств</w:t>
      </w:r>
      <w:r>
        <w:rPr>
          <w:rFonts w:ascii="Times New Roman" w:hAnsi="Times New Roman" w:cs="Times New Roman"/>
          <w:color w:val="000000"/>
          <w:sz w:val="28"/>
          <w:szCs w:val="28"/>
        </w:rPr>
        <w:t>о</w:t>
      </w:r>
    </w:p>
    <w:p w:rsidR="00D078D7" w:rsidRPr="00015299" w:rsidRDefault="00D078D7" w:rsidP="00D078D7">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13</w:t>
      </w:r>
      <w:r w:rsidRPr="00015299">
        <w:rPr>
          <w:rFonts w:ascii="Times New Roman" w:hAnsi="Times New Roman" w:cs="Times New Roman"/>
          <w:b/>
          <w:color w:val="000000"/>
          <w:sz w:val="28"/>
          <w:szCs w:val="28"/>
        </w:rPr>
        <w:t>. Взаимоотношения России и НАТО характеризуются как:</w:t>
      </w:r>
    </w:p>
    <w:p w:rsidR="00D078D7" w:rsidRPr="00015299" w:rsidRDefault="00D078D7" w:rsidP="00D07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015299">
        <w:rPr>
          <w:rFonts w:ascii="Times New Roman" w:hAnsi="Times New Roman" w:cs="Times New Roman"/>
          <w:color w:val="000000"/>
          <w:sz w:val="28"/>
          <w:szCs w:val="28"/>
        </w:rPr>
        <w:t>партнерс</w:t>
      </w:r>
      <w:r>
        <w:rPr>
          <w:rFonts w:ascii="Times New Roman" w:hAnsi="Times New Roman" w:cs="Times New Roman"/>
          <w:color w:val="000000"/>
          <w:sz w:val="28"/>
          <w:szCs w:val="28"/>
        </w:rPr>
        <w:t>кие</w:t>
      </w:r>
    </w:p>
    <w:p w:rsidR="00D078D7" w:rsidRDefault="00D078D7" w:rsidP="00D078D7">
      <w:pPr>
        <w:spacing w:after="0" w:line="360" w:lineRule="auto"/>
        <w:ind w:firstLine="709"/>
        <w:jc w:val="both"/>
        <w:rPr>
          <w:rFonts w:ascii="Times New Roman" w:hAnsi="Times New Roman" w:cs="Times New Roman"/>
          <w:color w:val="000000"/>
          <w:sz w:val="28"/>
          <w:szCs w:val="28"/>
        </w:rPr>
      </w:pPr>
      <w:r w:rsidRPr="00D21A66">
        <w:rPr>
          <w:rFonts w:ascii="Times New Roman" w:hAnsi="Times New Roman" w:cs="Times New Roman"/>
          <w:bCs/>
          <w:color w:val="000000"/>
          <w:sz w:val="28"/>
          <w:szCs w:val="28"/>
        </w:rPr>
        <w:t>б)</w:t>
      </w:r>
      <w:r w:rsidRPr="00015299">
        <w:rPr>
          <w:rFonts w:ascii="Times New Roman" w:hAnsi="Times New Roman" w:cs="Times New Roman"/>
          <w:b/>
          <w:color w:val="000000"/>
          <w:sz w:val="28"/>
          <w:szCs w:val="28"/>
        </w:rPr>
        <w:t xml:space="preserve"> </w:t>
      </w:r>
      <w:r w:rsidRPr="00015299">
        <w:rPr>
          <w:rFonts w:ascii="Times New Roman" w:hAnsi="Times New Roman" w:cs="Times New Roman"/>
          <w:color w:val="000000"/>
          <w:sz w:val="28"/>
          <w:szCs w:val="28"/>
        </w:rPr>
        <w:t>сотрудничеств</w:t>
      </w:r>
      <w:r>
        <w:rPr>
          <w:rFonts w:ascii="Times New Roman" w:hAnsi="Times New Roman" w:cs="Times New Roman"/>
          <w:color w:val="000000"/>
          <w:sz w:val="28"/>
          <w:szCs w:val="28"/>
        </w:rPr>
        <w:t>а</w:t>
      </w:r>
    </w:p>
    <w:p w:rsidR="00D078D7" w:rsidRPr="00015299" w:rsidRDefault="00D078D7" w:rsidP="00D07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враждебные</w:t>
      </w:r>
    </w:p>
    <w:p w:rsidR="00D078D7" w:rsidRPr="00015299" w:rsidRDefault="00D078D7" w:rsidP="00D078D7">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14</w:t>
      </w:r>
      <w:r w:rsidRPr="00015299">
        <w:rPr>
          <w:rFonts w:ascii="Times New Roman" w:hAnsi="Times New Roman" w:cs="Times New Roman"/>
          <w:b/>
          <w:color w:val="000000"/>
          <w:sz w:val="28"/>
          <w:szCs w:val="28"/>
        </w:rPr>
        <w:t>. Основные проблемы отношений Россия – Запад лежат в области:</w:t>
      </w:r>
    </w:p>
    <w:p w:rsidR="00D078D7" w:rsidRPr="00015299" w:rsidRDefault="00D078D7" w:rsidP="00D07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015299">
        <w:rPr>
          <w:rFonts w:ascii="Times New Roman" w:hAnsi="Times New Roman" w:cs="Times New Roman"/>
          <w:color w:val="000000"/>
          <w:sz w:val="28"/>
          <w:szCs w:val="28"/>
        </w:rPr>
        <w:t xml:space="preserve"> российских поставок энергетических ресурсов</w:t>
      </w:r>
    </w:p>
    <w:p w:rsidR="00D078D7" w:rsidRPr="00015299" w:rsidRDefault="00D078D7" w:rsidP="00D07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015299">
        <w:rPr>
          <w:rFonts w:ascii="Times New Roman" w:hAnsi="Times New Roman" w:cs="Times New Roman"/>
          <w:color w:val="000000"/>
          <w:sz w:val="28"/>
          <w:szCs w:val="28"/>
        </w:rPr>
        <w:t>сотрудничества в сельскохозяйственной сфере</w:t>
      </w:r>
    </w:p>
    <w:p w:rsidR="00D078D7" w:rsidRPr="00015299" w:rsidRDefault="00D078D7" w:rsidP="00D07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военно-политической области</w:t>
      </w:r>
    </w:p>
    <w:p w:rsidR="00D078D7" w:rsidRPr="00015299" w:rsidRDefault="00D078D7" w:rsidP="00D078D7">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15</w:t>
      </w:r>
      <w:r w:rsidRPr="00015299">
        <w:rPr>
          <w:rFonts w:ascii="Times New Roman" w:hAnsi="Times New Roman" w:cs="Times New Roman"/>
          <w:b/>
          <w:color w:val="000000"/>
          <w:sz w:val="28"/>
          <w:szCs w:val="28"/>
        </w:rPr>
        <w:t>. Основные проблемы взаимоотношени</w:t>
      </w:r>
      <w:r>
        <w:rPr>
          <w:rFonts w:ascii="Times New Roman" w:hAnsi="Times New Roman" w:cs="Times New Roman"/>
          <w:b/>
          <w:color w:val="000000"/>
          <w:sz w:val="28"/>
          <w:szCs w:val="28"/>
        </w:rPr>
        <w:t>й</w:t>
      </w:r>
      <w:r w:rsidRPr="00015299">
        <w:rPr>
          <w:rFonts w:ascii="Times New Roman" w:hAnsi="Times New Roman" w:cs="Times New Roman"/>
          <w:b/>
          <w:color w:val="000000"/>
          <w:sz w:val="28"/>
          <w:szCs w:val="28"/>
        </w:rPr>
        <w:t xml:space="preserve"> Россия - НАТО лежат в области:</w:t>
      </w:r>
    </w:p>
    <w:p w:rsidR="00D078D7" w:rsidRPr="00015299" w:rsidRDefault="00D078D7" w:rsidP="00D07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а)</w:t>
      </w:r>
      <w:r w:rsidRPr="00015299">
        <w:rPr>
          <w:rFonts w:ascii="Times New Roman" w:hAnsi="Times New Roman" w:cs="Times New Roman"/>
          <w:b/>
          <w:color w:val="000000"/>
          <w:sz w:val="28"/>
          <w:szCs w:val="28"/>
        </w:rPr>
        <w:t xml:space="preserve"> </w:t>
      </w:r>
      <w:r w:rsidRPr="00015299">
        <w:rPr>
          <w:rFonts w:ascii="Times New Roman" w:hAnsi="Times New Roman" w:cs="Times New Roman"/>
          <w:color w:val="000000"/>
          <w:sz w:val="28"/>
          <w:szCs w:val="28"/>
        </w:rPr>
        <w:t>расширения «географии» НАТО</w:t>
      </w:r>
      <w:r>
        <w:rPr>
          <w:rFonts w:ascii="Times New Roman" w:hAnsi="Times New Roman" w:cs="Times New Roman"/>
          <w:color w:val="000000"/>
          <w:sz w:val="28"/>
          <w:szCs w:val="28"/>
        </w:rPr>
        <w:t xml:space="preserve"> на восток</w:t>
      </w:r>
    </w:p>
    <w:p w:rsidR="00D078D7" w:rsidRPr="00015299" w:rsidRDefault="00D078D7" w:rsidP="00D07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0152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противостояния </w:t>
      </w:r>
      <w:r w:rsidRPr="00015299">
        <w:rPr>
          <w:rFonts w:ascii="Times New Roman" w:hAnsi="Times New Roman" w:cs="Times New Roman"/>
          <w:color w:val="000000"/>
          <w:sz w:val="28"/>
          <w:szCs w:val="28"/>
        </w:rPr>
        <w:t>военных структур России и НАТО в Европе</w:t>
      </w:r>
    </w:p>
    <w:p w:rsidR="00D078D7" w:rsidRDefault="00D078D7" w:rsidP="00D07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0152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отсутствия </w:t>
      </w:r>
      <w:r w:rsidRPr="00015299">
        <w:rPr>
          <w:rFonts w:ascii="Times New Roman" w:hAnsi="Times New Roman" w:cs="Times New Roman"/>
          <w:color w:val="000000"/>
          <w:sz w:val="28"/>
          <w:szCs w:val="28"/>
        </w:rPr>
        <w:t>взаимодействия России и НАТО с целью ликвидации региональных конфликтов</w:t>
      </w:r>
    </w:p>
    <w:p w:rsidR="00D078D7" w:rsidRPr="00011F82" w:rsidRDefault="00D078D7" w:rsidP="00D078D7">
      <w:pPr>
        <w:shd w:val="clear" w:color="auto" w:fill="FFFFFF"/>
        <w:ind w:firstLine="567"/>
        <w:rPr>
          <w:rFonts w:ascii="Times New Roman" w:hAnsi="Times New Roman" w:cs="Times New Roman"/>
          <w:b/>
          <w:sz w:val="28"/>
          <w:szCs w:val="28"/>
        </w:rPr>
      </w:pPr>
      <w:r>
        <w:rPr>
          <w:rFonts w:ascii="Times New Roman" w:hAnsi="Times New Roman" w:cs="Times New Roman"/>
          <w:b/>
          <w:bCs/>
          <w:color w:val="000000"/>
          <w:sz w:val="28"/>
          <w:szCs w:val="28"/>
        </w:rPr>
        <w:t xml:space="preserve">  </w:t>
      </w:r>
      <w:r>
        <w:rPr>
          <w:rFonts w:ascii="Times New Roman" w:hAnsi="Times New Roman" w:cs="Times New Roman"/>
          <w:b/>
          <w:sz w:val="28"/>
          <w:szCs w:val="28"/>
        </w:rPr>
        <w:t xml:space="preserve">16. </w:t>
      </w:r>
      <w:r w:rsidRPr="00011F82">
        <w:rPr>
          <w:rFonts w:ascii="Times New Roman" w:hAnsi="Times New Roman" w:cs="Times New Roman"/>
          <w:b/>
          <w:sz w:val="28"/>
          <w:szCs w:val="28"/>
        </w:rPr>
        <w:t>Когда вступил в силу</w:t>
      </w:r>
      <w:r w:rsidRPr="00011F82">
        <w:rPr>
          <w:rFonts w:ascii="Times New Roman" w:hAnsi="Times New Roman" w:cs="Times New Roman"/>
          <w:sz w:val="28"/>
          <w:szCs w:val="28"/>
        </w:rPr>
        <w:t xml:space="preserve"> </w:t>
      </w:r>
      <w:r w:rsidRPr="00011F82">
        <w:rPr>
          <w:rFonts w:ascii="Times New Roman" w:hAnsi="Times New Roman" w:cs="Times New Roman"/>
          <w:b/>
          <w:sz w:val="28"/>
          <w:szCs w:val="28"/>
        </w:rPr>
        <w:t>Договор о Евразийском экономическом союзе (ЕАЭС)?</w:t>
      </w:r>
    </w:p>
    <w:p w:rsidR="00D078D7" w:rsidRPr="00011F82" w:rsidRDefault="00D078D7" w:rsidP="00D078D7">
      <w:pPr>
        <w:ind w:firstLine="709"/>
        <w:jc w:val="both"/>
        <w:rPr>
          <w:rFonts w:ascii="Times New Roman" w:hAnsi="Times New Roman" w:cs="Times New Roman"/>
          <w:sz w:val="28"/>
          <w:szCs w:val="28"/>
        </w:rPr>
      </w:pPr>
      <w:r w:rsidRPr="00011F82">
        <w:rPr>
          <w:rFonts w:ascii="Times New Roman" w:hAnsi="Times New Roman" w:cs="Times New Roman"/>
          <w:sz w:val="28"/>
          <w:szCs w:val="28"/>
        </w:rPr>
        <w:t>а) 1 января 2015 г.</w:t>
      </w:r>
    </w:p>
    <w:p w:rsidR="00D078D7" w:rsidRPr="00011F82" w:rsidRDefault="00D078D7" w:rsidP="00D078D7">
      <w:pPr>
        <w:ind w:firstLine="709"/>
        <w:jc w:val="both"/>
        <w:rPr>
          <w:rFonts w:ascii="Times New Roman" w:hAnsi="Times New Roman" w:cs="Times New Roman"/>
          <w:sz w:val="28"/>
          <w:szCs w:val="28"/>
        </w:rPr>
      </w:pPr>
      <w:r w:rsidRPr="00011F82">
        <w:rPr>
          <w:rFonts w:ascii="Times New Roman" w:hAnsi="Times New Roman" w:cs="Times New Roman"/>
          <w:sz w:val="28"/>
          <w:szCs w:val="28"/>
        </w:rPr>
        <w:t>б) 23 сентября 2000 г.</w:t>
      </w:r>
    </w:p>
    <w:p w:rsidR="00D078D7" w:rsidRPr="00011F82" w:rsidRDefault="00D078D7" w:rsidP="00D078D7">
      <w:pPr>
        <w:ind w:firstLine="709"/>
        <w:jc w:val="both"/>
        <w:rPr>
          <w:rFonts w:ascii="Times New Roman" w:hAnsi="Times New Roman" w:cs="Times New Roman"/>
          <w:sz w:val="28"/>
          <w:szCs w:val="28"/>
        </w:rPr>
      </w:pPr>
      <w:r w:rsidRPr="00011F82">
        <w:rPr>
          <w:rFonts w:ascii="Times New Roman" w:hAnsi="Times New Roman" w:cs="Times New Roman"/>
          <w:sz w:val="28"/>
          <w:szCs w:val="28"/>
        </w:rPr>
        <w:t xml:space="preserve">в) 10 февраля 1999 г. </w:t>
      </w:r>
    </w:p>
    <w:p w:rsidR="00D078D7" w:rsidRPr="00011F82" w:rsidRDefault="00D078D7" w:rsidP="00D078D7">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17. </w:t>
      </w:r>
      <w:r w:rsidRPr="00011F82">
        <w:rPr>
          <w:rFonts w:ascii="Times New Roman" w:hAnsi="Times New Roman" w:cs="Times New Roman"/>
          <w:b/>
          <w:sz w:val="28"/>
          <w:szCs w:val="28"/>
        </w:rPr>
        <w:t>Когда и где был утвержден устав Организации американских государств?</w:t>
      </w:r>
    </w:p>
    <w:p w:rsidR="00D078D7" w:rsidRPr="00011F82" w:rsidRDefault="00D078D7" w:rsidP="00D078D7">
      <w:pPr>
        <w:ind w:firstLine="709"/>
        <w:jc w:val="both"/>
        <w:rPr>
          <w:rFonts w:ascii="Times New Roman" w:hAnsi="Times New Roman" w:cs="Times New Roman"/>
          <w:sz w:val="28"/>
          <w:szCs w:val="28"/>
        </w:rPr>
      </w:pPr>
      <w:r w:rsidRPr="00011F82">
        <w:rPr>
          <w:rFonts w:ascii="Times New Roman" w:hAnsi="Times New Roman" w:cs="Times New Roman"/>
          <w:sz w:val="28"/>
          <w:szCs w:val="28"/>
        </w:rPr>
        <w:t>а) Богота, 30 апреля 1948 г.</w:t>
      </w:r>
    </w:p>
    <w:p w:rsidR="00D078D7" w:rsidRPr="00011F82" w:rsidRDefault="00D078D7" w:rsidP="00D078D7">
      <w:pPr>
        <w:ind w:firstLine="709"/>
        <w:jc w:val="both"/>
        <w:rPr>
          <w:rFonts w:ascii="Times New Roman" w:hAnsi="Times New Roman" w:cs="Times New Roman"/>
          <w:sz w:val="28"/>
          <w:szCs w:val="28"/>
        </w:rPr>
      </w:pPr>
      <w:r w:rsidRPr="00011F82">
        <w:rPr>
          <w:rFonts w:ascii="Times New Roman" w:hAnsi="Times New Roman" w:cs="Times New Roman"/>
          <w:sz w:val="28"/>
          <w:szCs w:val="28"/>
        </w:rPr>
        <w:t>б) Мехико, 10 апреля 1951 г.</w:t>
      </w:r>
    </w:p>
    <w:p w:rsidR="00D078D7" w:rsidRPr="00011F82" w:rsidRDefault="00D078D7" w:rsidP="00D078D7">
      <w:pPr>
        <w:ind w:firstLine="709"/>
        <w:jc w:val="both"/>
        <w:rPr>
          <w:rFonts w:ascii="Times New Roman" w:hAnsi="Times New Roman" w:cs="Times New Roman"/>
          <w:sz w:val="28"/>
          <w:szCs w:val="28"/>
        </w:rPr>
      </w:pPr>
      <w:r w:rsidRPr="00011F82">
        <w:rPr>
          <w:rFonts w:ascii="Times New Roman" w:hAnsi="Times New Roman" w:cs="Times New Roman"/>
          <w:sz w:val="28"/>
          <w:szCs w:val="28"/>
        </w:rPr>
        <w:t>в) Гавана, 1 сентября 1953 г.</w:t>
      </w:r>
    </w:p>
    <w:p w:rsidR="00D078D7" w:rsidRPr="00011F82" w:rsidRDefault="00D078D7" w:rsidP="00D078D7">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18. </w:t>
      </w:r>
      <w:r w:rsidRPr="00011F82">
        <w:rPr>
          <w:rFonts w:ascii="Times New Roman" w:hAnsi="Times New Roman" w:cs="Times New Roman"/>
          <w:b/>
          <w:sz w:val="28"/>
          <w:szCs w:val="28"/>
        </w:rPr>
        <w:t>Какая организация заменила Организацию африканского единства (ОАЕ)?</w:t>
      </w:r>
    </w:p>
    <w:p w:rsidR="00D078D7" w:rsidRPr="00011F82" w:rsidRDefault="00D078D7" w:rsidP="00D078D7">
      <w:pPr>
        <w:ind w:firstLine="709"/>
        <w:jc w:val="both"/>
        <w:rPr>
          <w:rFonts w:ascii="Times New Roman" w:hAnsi="Times New Roman" w:cs="Times New Roman"/>
          <w:sz w:val="28"/>
          <w:szCs w:val="28"/>
        </w:rPr>
      </w:pPr>
      <w:r w:rsidRPr="00011F82">
        <w:rPr>
          <w:rFonts w:ascii="Times New Roman" w:hAnsi="Times New Roman" w:cs="Times New Roman"/>
          <w:sz w:val="28"/>
          <w:szCs w:val="28"/>
        </w:rPr>
        <w:t>а) Общий рынок стран Восточной и Южной Африки</w:t>
      </w:r>
    </w:p>
    <w:p w:rsidR="00D078D7" w:rsidRPr="00011F82" w:rsidRDefault="00D078D7" w:rsidP="00D078D7">
      <w:pPr>
        <w:ind w:firstLine="709"/>
        <w:jc w:val="both"/>
        <w:rPr>
          <w:rFonts w:ascii="Times New Roman" w:hAnsi="Times New Roman" w:cs="Times New Roman"/>
          <w:sz w:val="28"/>
          <w:szCs w:val="28"/>
        </w:rPr>
      </w:pPr>
      <w:r w:rsidRPr="00011F82">
        <w:rPr>
          <w:rFonts w:ascii="Times New Roman" w:hAnsi="Times New Roman" w:cs="Times New Roman"/>
          <w:sz w:val="28"/>
          <w:szCs w:val="28"/>
        </w:rPr>
        <w:t>б) Африканский союз</w:t>
      </w:r>
    </w:p>
    <w:p w:rsidR="00D078D7" w:rsidRPr="00011F82" w:rsidRDefault="00D078D7" w:rsidP="00D078D7">
      <w:pPr>
        <w:ind w:firstLine="709"/>
        <w:jc w:val="both"/>
        <w:rPr>
          <w:rFonts w:ascii="Times New Roman" w:hAnsi="Times New Roman" w:cs="Times New Roman"/>
          <w:sz w:val="28"/>
          <w:szCs w:val="28"/>
        </w:rPr>
      </w:pPr>
      <w:r w:rsidRPr="00011F82">
        <w:rPr>
          <w:rFonts w:ascii="Times New Roman" w:hAnsi="Times New Roman" w:cs="Times New Roman"/>
          <w:sz w:val="28"/>
          <w:szCs w:val="28"/>
        </w:rPr>
        <w:t>в) Южноафриканское сообщество развития</w:t>
      </w:r>
    </w:p>
    <w:p w:rsidR="00D078D7" w:rsidRPr="00011F82" w:rsidRDefault="00D078D7" w:rsidP="00D078D7">
      <w:pPr>
        <w:ind w:left="278" w:firstLine="430"/>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19. </w:t>
      </w:r>
      <w:r w:rsidRPr="00011F82">
        <w:rPr>
          <w:rFonts w:ascii="Times New Roman" w:hAnsi="Times New Roman" w:cs="Times New Roman"/>
          <w:b/>
          <w:color w:val="000000"/>
          <w:spacing w:val="1"/>
          <w:sz w:val="28"/>
          <w:szCs w:val="28"/>
        </w:rPr>
        <w:t>Когда и где состоялось Общеевропейское совещание по безопасности и сотрудничеству в Европе?</w:t>
      </w:r>
    </w:p>
    <w:p w:rsidR="00D078D7" w:rsidRPr="00011F82" w:rsidRDefault="00D078D7" w:rsidP="00D078D7">
      <w:pPr>
        <w:ind w:left="278" w:firstLine="430"/>
        <w:jc w:val="both"/>
        <w:rPr>
          <w:rFonts w:ascii="Times New Roman" w:hAnsi="Times New Roman" w:cs="Times New Roman"/>
          <w:color w:val="000000"/>
          <w:spacing w:val="1"/>
          <w:sz w:val="28"/>
          <w:szCs w:val="28"/>
        </w:rPr>
      </w:pPr>
      <w:r w:rsidRPr="00011F82">
        <w:rPr>
          <w:rFonts w:ascii="Times New Roman" w:hAnsi="Times New Roman" w:cs="Times New Roman"/>
          <w:color w:val="000000"/>
          <w:spacing w:val="1"/>
          <w:sz w:val="28"/>
          <w:szCs w:val="28"/>
        </w:rPr>
        <w:t>а) в 1975 г. в Хельсинки</w:t>
      </w:r>
    </w:p>
    <w:p w:rsidR="00D078D7" w:rsidRPr="00011F82" w:rsidRDefault="00D078D7" w:rsidP="00D078D7">
      <w:pPr>
        <w:ind w:left="278" w:firstLine="430"/>
        <w:jc w:val="both"/>
        <w:rPr>
          <w:rFonts w:ascii="Times New Roman" w:hAnsi="Times New Roman" w:cs="Times New Roman"/>
          <w:color w:val="000000"/>
          <w:spacing w:val="1"/>
          <w:sz w:val="28"/>
          <w:szCs w:val="28"/>
        </w:rPr>
      </w:pPr>
      <w:r w:rsidRPr="00011F82">
        <w:rPr>
          <w:rFonts w:ascii="Times New Roman" w:hAnsi="Times New Roman" w:cs="Times New Roman"/>
          <w:color w:val="000000"/>
          <w:spacing w:val="1"/>
          <w:sz w:val="28"/>
          <w:szCs w:val="28"/>
        </w:rPr>
        <w:t>б) в 1987 г. в Вене</w:t>
      </w:r>
    </w:p>
    <w:p w:rsidR="00D078D7" w:rsidRPr="00011F82" w:rsidRDefault="00D078D7" w:rsidP="00D078D7">
      <w:pPr>
        <w:ind w:left="278" w:firstLine="430"/>
        <w:jc w:val="both"/>
        <w:rPr>
          <w:rFonts w:ascii="Times New Roman" w:hAnsi="Times New Roman" w:cs="Times New Roman"/>
          <w:b/>
          <w:color w:val="000000"/>
          <w:spacing w:val="1"/>
          <w:sz w:val="28"/>
          <w:szCs w:val="28"/>
        </w:rPr>
      </w:pPr>
      <w:r w:rsidRPr="00011F82">
        <w:rPr>
          <w:rFonts w:ascii="Times New Roman" w:hAnsi="Times New Roman" w:cs="Times New Roman"/>
          <w:color w:val="000000"/>
          <w:spacing w:val="1"/>
          <w:sz w:val="28"/>
          <w:szCs w:val="28"/>
        </w:rPr>
        <w:t>в) в 2001 г. в Париже</w:t>
      </w:r>
      <w:r w:rsidRPr="00011F82">
        <w:rPr>
          <w:rFonts w:ascii="Times New Roman" w:hAnsi="Times New Roman" w:cs="Times New Roman"/>
          <w:b/>
          <w:color w:val="000000"/>
          <w:spacing w:val="1"/>
          <w:sz w:val="28"/>
          <w:szCs w:val="28"/>
        </w:rPr>
        <w:t xml:space="preserve"> </w:t>
      </w:r>
    </w:p>
    <w:p w:rsidR="00D078D7" w:rsidRPr="00015299" w:rsidRDefault="00D078D7" w:rsidP="00D078D7">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20. </w:t>
      </w:r>
      <w:r w:rsidRPr="00015299">
        <w:rPr>
          <w:rFonts w:ascii="Times New Roman" w:hAnsi="Times New Roman" w:cs="Times New Roman"/>
          <w:b/>
          <w:color w:val="000000"/>
          <w:sz w:val="28"/>
          <w:szCs w:val="28"/>
        </w:rPr>
        <w:t>Россия стала членом Азиатско-Тихоокеанского экономического сотрудничества (АТЭС):</w:t>
      </w:r>
    </w:p>
    <w:p w:rsidR="00D078D7" w:rsidRPr="004132B1" w:rsidRDefault="00D078D7" w:rsidP="00D078D7">
      <w:pPr>
        <w:ind w:left="278" w:firstLine="430"/>
        <w:jc w:val="both"/>
        <w:rPr>
          <w:rFonts w:ascii="Times New Roman" w:hAnsi="Times New Roman" w:cs="Times New Roman"/>
          <w:color w:val="000000"/>
          <w:spacing w:val="1"/>
          <w:sz w:val="28"/>
          <w:szCs w:val="28"/>
        </w:rPr>
      </w:pPr>
      <w:r w:rsidRPr="00DF6615">
        <w:rPr>
          <w:rFonts w:ascii="Times New Roman" w:hAnsi="Times New Roman" w:cs="Times New Roman"/>
          <w:color w:val="000000"/>
          <w:spacing w:val="1"/>
          <w:sz w:val="28"/>
          <w:szCs w:val="28"/>
        </w:rPr>
        <w:t xml:space="preserve">а) 25 ноября </w:t>
      </w:r>
      <w:smartTag w:uri="urn:schemas-microsoft-com:office:smarttags" w:element="metricconverter">
        <w:smartTagPr>
          <w:attr w:name="ProductID" w:val="1997 г"/>
        </w:smartTagPr>
        <w:r w:rsidRPr="00DF6615">
          <w:rPr>
            <w:rFonts w:ascii="Times New Roman" w:hAnsi="Times New Roman" w:cs="Times New Roman"/>
            <w:color w:val="000000"/>
            <w:spacing w:val="1"/>
            <w:sz w:val="28"/>
            <w:szCs w:val="28"/>
          </w:rPr>
          <w:t>1997 г</w:t>
        </w:r>
      </w:smartTag>
      <w:r w:rsidRPr="00DF6615">
        <w:rPr>
          <w:rFonts w:ascii="Times New Roman" w:hAnsi="Times New Roman" w:cs="Times New Roman"/>
          <w:color w:val="000000"/>
          <w:spacing w:val="1"/>
          <w:sz w:val="28"/>
          <w:szCs w:val="28"/>
        </w:rPr>
        <w:t>.</w:t>
      </w:r>
    </w:p>
    <w:p w:rsidR="00D078D7" w:rsidRPr="004132B1" w:rsidRDefault="00D078D7" w:rsidP="00D078D7">
      <w:pPr>
        <w:ind w:left="278" w:firstLine="43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б) 13 </w:t>
      </w:r>
      <w:r w:rsidRPr="004132B1">
        <w:rPr>
          <w:rFonts w:ascii="Times New Roman" w:hAnsi="Times New Roman" w:cs="Times New Roman"/>
          <w:color w:val="000000"/>
          <w:spacing w:val="1"/>
          <w:sz w:val="28"/>
          <w:szCs w:val="28"/>
        </w:rPr>
        <w:t>март</w:t>
      </w:r>
      <w:r>
        <w:rPr>
          <w:rFonts w:ascii="Times New Roman" w:hAnsi="Times New Roman" w:cs="Times New Roman"/>
          <w:color w:val="000000"/>
          <w:spacing w:val="1"/>
          <w:sz w:val="28"/>
          <w:szCs w:val="28"/>
        </w:rPr>
        <w:t>а</w:t>
      </w:r>
      <w:r w:rsidRPr="004132B1">
        <w:rPr>
          <w:rFonts w:ascii="Times New Roman" w:hAnsi="Times New Roman" w:cs="Times New Roman"/>
          <w:color w:val="000000"/>
          <w:spacing w:val="1"/>
          <w:sz w:val="28"/>
          <w:szCs w:val="28"/>
        </w:rPr>
        <w:t xml:space="preserve"> </w:t>
      </w:r>
      <w:smartTag w:uri="urn:schemas-microsoft-com:office:smarttags" w:element="metricconverter">
        <w:smartTagPr>
          <w:attr w:name="ProductID" w:val="1998 г"/>
        </w:smartTagPr>
        <w:r w:rsidRPr="004132B1">
          <w:rPr>
            <w:rFonts w:ascii="Times New Roman" w:hAnsi="Times New Roman" w:cs="Times New Roman"/>
            <w:color w:val="000000"/>
            <w:spacing w:val="1"/>
            <w:sz w:val="28"/>
            <w:szCs w:val="28"/>
          </w:rPr>
          <w:t>1998 г</w:t>
        </w:r>
      </w:smartTag>
      <w:r w:rsidRPr="004132B1">
        <w:rPr>
          <w:rFonts w:ascii="Times New Roman" w:hAnsi="Times New Roman" w:cs="Times New Roman"/>
          <w:color w:val="000000"/>
          <w:spacing w:val="1"/>
          <w:sz w:val="28"/>
          <w:szCs w:val="28"/>
        </w:rPr>
        <w:t xml:space="preserve">. </w:t>
      </w:r>
    </w:p>
    <w:p w:rsidR="00D078D7" w:rsidRPr="004132B1" w:rsidRDefault="00D078D7" w:rsidP="00D078D7">
      <w:pPr>
        <w:ind w:left="278" w:firstLine="43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w:t>
      </w:r>
      <w:r w:rsidRPr="004132B1">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16 </w:t>
      </w:r>
      <w:r w:rsidRPr="004132B1">
        <w:rPr>
          <w:rFonts w:ascii="Times New Roman" w:hAnsi="Times New Roman" w:cs="Times New Roman"/>
          <w:color w:val="000000"/>
          <w:spacing w:val="1"/>
          <w:sz w:val="28"/>
          <w:szCs w:val="28"/>
        </w:rPr>
        <w:t>сентябр</w:t>
      </w:r>
      <w:r>
        <w:rPr>
          <w:rFonts w:ascii="Times New Roman" w:hAnsi="Times New Roman" w:cs="Times New Roman"/>
          <w:color w:val="000000"/>
          <w:spacing w:val="1"/>
          <w:sz w:val="28"/>
          <w:szCs w:val="28"/>
        </w:rPr>
        <w:t>я</w:t>
      </w:r>
      <w:r w:rsidRPr="004132B1">
        <w:rPr>
          <w:rFonts w:ascii="Times New Roman" w:hAnsi="Times New Roman" w:cs="Times New Roman"/>
          <w:color w:val="000000"/>
          <w:spacing w:val="1"/>
          <w:sz w:val="28"/>
          <w:szCs w:val="28"/>
        </w:rPr>
        <w:t xml:space="preserve"> </w:t>
      </w:r>
      <w:smartTag w:uri="urn:schemas-microsoft-com:office:smarttags" w:element="metricconverter">
        <w:smartTagPr>
          <w:attr w:name="ProductID" w:val="2000 г"/>
        </w:smartTagPr>
        <w:r w:rsidRPr="004132B1">
          <w:rPr>
            <w:rFonts w:ascii="Times New Roman" w:hAnsi="Times New Roman" w:cs="Times New Roman"/>
            <w:color w:val="000000"/>
            <w:spacing w:val="1"/>
            <w:sz w:val="28"/>
            <w:szCs w:val="28"/>
          </w:rPr>
          <w:t>2000 г</w:t>
        </w:r>
      </w:smartTag>
      <w:r w:rsidRPr="004132B1">
        <w:rPr>
          <w:rFonts w:ascii="Times New Roman" w:hAnsi="Times New Roman" w:cs="Times New Roman"/>
          <w:color w:val="000000"/>
          <w:spacing w:val="1"/>
          <w:sz w:val="28"/>
          <w:szCs w:val="28"/>
        </w:rPr>
        <w:t>.</w:t>
      </w:r>
      <w:bookmarkStart w:id="0" w:name="_GoBack"/>
      <w:bookmarkEnd w:id="0"/>
    </w:p>
    <w:sectPr w:rsidR="00D078D7" w:rsidRPr="00413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71130"/>
    <w:multiLevelType w:val="multilevel"/>
    <w:tmpl w:val="1B3E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4A"/>
    <w:rsid w:val="00173ABE"/>
    <w:rsid w:val="00192E4A"/>
    <w:rsid w:val="002B4345"/>
    <w:rsid w:val="00893884"/>
    <w:rsid w:val="00A3629C"/>
    <w:rsid w:val="00A6707F"/>
    <w:rsid w:val="00B73F6D"/>
    <w:rsid w:val="00CF3E8B"/>
    <w:rsid w:val="00D078D7"/>
    <w:rsid w:val="00F71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89B6C3-88F1-48F0-A369-1191DA8E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345"/>
    <w:pPr>
      <w:spacing w:line="256" w:lineRule="auto"/>
    </w:pPr>
  </w:style>
  <w:style w:type="paragraph" w:styleId="1">
    <w:name w:val="heading 1"/>
    <w:basedOn w:val="a"/>
    <w:link w:val="10"/>
    <w:uiPriority w:val="9"/>
    <w:qFormat/>
    <w:rsid w:val="002B4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345"/>
    <w:rPr>
      <w:rFonts w:ascii="Times New Roman" w:eastAsia="Times New Roman" w:hAnsi="Times New Roman" w:cs="Times New Roman"/>
      <w:b/>
      <w:bCs/>
      <w:kern w:val="36"/>
      <w:sz w:val="48"/>
      <w:szCs w:val="48"/>
      <w:lang w:eastAsia="ru-RU"/>
    </w:rPr>
  </w:style>
  <w:style w:type="character" w:customStyle="1" w:styleId="c23">
    <w:name w:val="c23"/>
    <w:basedOn w:val="a0"/>
    <w:rsid w:val="002B4345"/>
  </w:style>
  <w:style w:type="paragraph" w:customStyle="1" w:styleId="c4">
    <w:name w:val="c4"/>
    <w:basedOn w:val="a"/>
    <w:rsid w:val="002B4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B4345"/>
  </w:style>
  <w:style w:type="table" w:styleId="a3">
    <w:name w:val="Table Grid"/>
    <w:basedOn w:val="a1"/>
    <w:uiPriority w:val="59"/>
    <w:rsid w:val="0017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0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ipacademy.ru/about/press/announcements/polozhenie-del-v-mire-update-politika-ekonomika-razvit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А. Кобельков</dc:creator>
  <cp:keywords/>
  <dc:description/>
  <cp:lastModifiedBy>User</cp:lastModifiedBy>
  <cp:revision>7</cp:revision>
  <dcterms:created xsi:type="dcterms:W3CDTF">2023-09-22T06:24:00Z</dcterms:created>
  <dcterms:modified xsi:type="dcterms:W3CDTF">2023-12-22T11:08:00Z</dcterms:modified>
</cp:coreProperties>
</file>